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17" w:type="pct"/>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4450"/>
        <w:gridCol w:w="3857"/>
        <w:gridCol w:w="3223"/>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52"/>
                <w:szCs w:val="52"/>
                <w:u w:val="none"/>
              </w:rPr>
            </w:pPr>
            <w:bookmarkStart w:id="0" w:name="_GoBack"/>
            <w:bookmarkEnd w:id="0"/>
            <w:r>
              <w:rPr>
                <w:rFonts w:hint="eastAsia" w:ascii="宋体" w:hAnsi="宋体" w:eastAsia="宋体" w:cs="宋体"/>
                <w:b/>
                <w:bCs/>
                <w:i w:val="0"/>
                <w:iCs w:val="0"/>
                <w:snapToGrid w:val="0"/>
                <w:color w:val="000000"/>
                <w:w w:val="100"/>
                <w:kern w:val="0"/>
                <w:sz w:val="48"/>
                <w:szCs w:val="48"/>
                <w:u w:val="none"/>
                <w:lang w:val="en-US" w:eastAsia="zh-CN" w:bidi="ar"/>
              </w:rPr>
              <w:t>信阳市浉河区证照</w:t>
            </w:r>
            <w:r>
              <w:rPr>
                <w:rStyle w:val="10"/>
                <w:rFonts w:eastAsia="宋体"/>
                <w:snapToGrid w:val="0"/>
                <w:color w:val="000000"/>
                <w:w w:val="100"/>
                <w:sz w:val="48"/>
                <w:szCs w:val="48"/>
                <w:lang w:val="en-US" w:eastAsia="zh-CN" w:bidi="ar"/>
              </w:rPr>
              <w:t>“</w:t>
            </w:r>
            <w:r>
              <w:rPr>
                <w:rStyle w:val="11"/>
                <w:snapToGrid w:val="0"/>
                <w:color w:val="000000"/>
                <w:w w:val="100"/>
                <w:sz w:val="48"/>
                <w:szCs w:val="48"/>
                <w:lang w:val="en-US" w:eastAsia="zh-CN" w:bidi="ar"/>
              </w:rPr>
              <w:t>免提交</w:t>
            </w:r>
            <w:r>
              <w:rPr>
                <w:rStyle w:val="10"/>
                <w:rFonts w:eastAsia="宋体"/>
                <w:snapToGrid w:val="0"/>
                <w:color w:val="000000"/>
                <w:w w:val="100"/>
                <w:sz w:val="48"/>
                <w:szCs w:val="48"/>
                <w:lang w:val="en-US" w:eastAsia="zh-CN" w:bidi="ar"/>
              </w:rPr>
              <w:t>”</w:t>
            </w:r>
            <w:r>
              <w:rPr>
                <w:rStyle w:val="11"/>
                <w:snapToGrid w:val="0"/>
                <w:color w:val="000000"/>
                <w:w w:val="100"/>
                <w:sz w:val="48"/>
                <w:szCs w:val="48"/>
                <w:lang w:val="en-US" w:eastAsia="zh-CN" w:bidi="ar"/>
              </w:rPr>
              <w:t>电子证照应用事项清单（202</w:t>
            </w:r>
            <w:r>
              <w:rPr>
                <w:rStyle w:val="11"/>
                <w:rFonts w:hint="eastAsia"/>
                <w:snapToGrid w:val="0"/>
                <w:color w:val="000000"/>
                <w:w w:val="100"/>
                <w:sz w:val="48"/>
                <w:szCs w:val="48"/>
                <w:lang w:val="en-US" w:eastAsia="zh-CN" w:bidi="ar"/>
              </w:rPr>
              <w:t>4</w:t>
            </w:r>
            <w:r>
              <w:rPr>
                <w:rStyle w:val="11"/>
                <w:snapToGrid w:val="0"/>
                <w:color w:val="000000"/>
                <w:w w:val="100"/>
                <w:sz w:val="48"/>
                <w:szCs w:val="48"/>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序号</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事项名称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具备“免提交”条件的证照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来源渠道说明</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w w:val="100"/>
                <w:sz w:val="24"/>
                <w:szCs w:val="24"/>
                <w:u w:val="none"/>
              </w:rPr>
            </w:pPr>
            <w:r>
              <w:rPr>
                <w:rFonts w:hint="eastAsia" w:ascii="宋体" w:hAnsi="宋体" w:eastAsia="宋体" w:cs="宋体"/>
                <w:b/>
                <w:bCs/>
                <w:i w:val="0"/>
                <w:iCs w:val="0"/>
                <w:snapToGrid w:val="0"/>
                <w:color w:val="000000"/>
                <w:w w:val="100"/>
                <w:kern w:val="0"/>
                <w:sz w:val="24"/>
                <w:szCs w:val="24"/>
                <w:u w:val="none"/>
                <w:lang w:val="en-US" w:eastAsia="zh-CN" w:bidi="ar"/>
              </w:rPr>
              <w:t>可用证照数据时间范围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生活费补贴申领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证书核发部门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护士执业证书遗失或损毁补办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游艺娱乐场所经营单位变更（改建、扩建营业场所）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特种设备使用登记（更名变更）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职工企业养老保险在职职工信息查询单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特殊建设工程消防设计审查（依法需要批准的临时性建筑）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困难残疾人生活补贴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普通机动车驾驶员培训教练场地变更备案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大中专院校录取学生迁出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受委托生产种子</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受委托企业的农作物种子生产经营许可证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因修建铁路建设工程需要占用、挖掘普通公路审批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工伤保险社会化发放信息变更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省重点保护陆生野生动物人工繁育许可证核发（增项）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体育类民办非企业单位住所变更的审查（住所为自有的）</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成品油零售经营企业地址变更（初审）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县级排污许可正本变更（单位名称变更）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建筑工程施工许可证变更（勘察单位变更）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歌舞娱乐场所经营单位变更（注册资本）</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出版物零售单位和个体工商户设立、兼并、合并、分立审批（工作场所为单位自有产权）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提供政审（考察）服务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县内客运业户开业、增项经营许可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对出租汽车经营者和驾驶员先进事迹的表彰和奖励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巡游出租汽车驾驶员证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公租房租金收缴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享受定期抚恤金的烈属丧葬补助费的给付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在乡复员军人定期定量补助的认定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个人就业登记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父母一方宣告死亡，另一方宣告失踪的孤儿认定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职工参保登记（灵活就业人员中断）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延续经营高危险性体育项目许可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公章刻制业特种行业许可证核发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保安员证核发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农村集体经济组织兴办企业用地审核（使用存量建设用地）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档案材料的收集、鉴别和归档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企业职工基本养老保险关系转入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更新采伐普通公路护路林审批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道路旅客运输补发《道路运输经营许可证》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因修建机场建设工程需要占用、挖掘普通公路审批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股东、发起人或自然人有效身份证件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投资者的主体资格证件或自然人身份证件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危险化学品经营许可证变更（变更企业名称）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非演出场所营业性演出审批（含未成年演员）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机关事业单位工勤技能岗位人员考试报名（按工作年限申报四级）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军队离休干部抚恤优待的给付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拖拉机和联合收割机驾驶证增驾</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机关事业单位账户信息维护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道路客运（班线）经营终止经营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大中专院校录取学生迁入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参保人员参保信息查询（个人封锁信息查询）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基本医疗保险参保人员异地就医备案（职工常驻异地工作人员）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经营性养老机构变更备案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出具联系函（基本医疗转移申请）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建筑工程施工许可证变更（监理单位总监理工程师变更）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中华人民共和国监理工程师执业资格证书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监理工程师资格证书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道路客运站终止经营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旅馆业特种行业许可证核发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父母双方均死亡的孤儿认定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利用跨越普通公路的设施悬挂非公路标志许可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打印失业保险关系转移凭证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机关事业单位工勤技能岗位人员考试报名（按岗位等级证书申报四级）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在普通公路改造平面交叉道口审批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民用爆炸物品销售许可证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民用爆炸物品购买许可证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法人或其它组织相关资质证书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其他卫生技术人员名录、有效身份证和有关资格证书、执业证书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诊所法定代表人、主要负责人有效身份证和有关资格证书、执业证书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军队退休士官抚恤优待的给付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勘查、开采矿藏项目占用林地许可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矿产资源勘查许可证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游艺娱乐场所经营单位变更（地址-租赁场地）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森林防火期内在森林防火区野外用火活动审批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城镇独生子女父母奖励扶助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职工参保登记（单位职工中断）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非营利组织免税资格认定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歌舞娱乐场所经营单位变更（地址-租赁场地）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公租房承租资格确认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基本医疗保险参保人员异地就医备案（职工异地长期居住人员）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获得工业产品生产许可证企业年度自查报告审查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生鲜乳收购站许可（设立）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剧毒化学品购买许可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分公司、非法人分支机构、营业单位设立登记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游艺娱乐场所经营单位变更（注册资本）</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因公牺牲军人遗属一次性抚恤金的给付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个人基本信息变更（企业）（民族、性别、户口所在地、户口所在地所属行政区代码、户口簿编号、户口性质变更）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第三类易制毒化学品运输备案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农村公益性公墓建设审批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父母双方均宣告死亡的孤儿认定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企业人员退休申请（无社会化发放信息-正常退休）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危险化学品经营许可证核发（无储存设施的延续申请）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烟草专卖零售许可证变更办理（变更许可范围）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烟草专卖零售许可证变更办理（家庭经营的个体工商户，持证人在家庭成员间变化）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医师执业注册（军队变入地方）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社会团体活动资金变更登记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民办非企业单位住所变更登记（凭产权证办理）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跨越普通公路架设电缆设施许可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申请从事互联网上网服务经营活动变更（营业场所地址）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穿越普通公路修建桥梁设施许可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参保人员参保信息查询（个人账户余额查询）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内地居民补领离婚登记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企业离退休人员法院宣告死亡丧葬补助金、抚恤金申领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种畜禽生产经营许可（复验换发）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职工参保登记（灵活就业人员新增）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（变更药学部门负责人）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药学部门负责人职称证书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卫生健康行政部门核发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分户、立户（购房）</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机关事业单位养老保险转出到企业职工基本养老保险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建筑工程施工许可证变更（设计单位项目负责人变更）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中华人民共和国二级注册建筑师注册证书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二级注册建筑师执业资格证书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暂住登记（出租房屋）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转业、复员、退伍入户（回原籍）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因修建通信建设工程需要占用、挖掘普通公路审批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退出现役的分散安置的二级残疾军人护理费的给付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出版物零售单位和个体工商户设立、兼并、合并、分立审批（工作场所为租赁性质）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为严重精神障碍患者免费提供基本公共卫生服务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享受定期抚恤金的因公牺牲军人遗属丧葬补助费的给付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实施初中学历、小学学历、学前教育及其他文化教育学校的地址变更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实施初中学历、小学学历、学前教育及其他文化教育学校的举办者变更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档案的转递</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企业法人清真食品生产经营许可（经营场所变更）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其他发卡企业备案登记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一次性工伤医疗补助金申请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职工参保信息变更登记（关键信息变更）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道路客运站变更许可事项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对废旧金属收购者协助公安机关查获违法犯罪分子的奖励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低保对象、特困人员、建档立卡贫困人口住院手工（零星）报销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残疾人证新办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食品小经营店登记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食品生产加工小作坊登记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营业执照复印件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融资担保机构变更名称备案（初审）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特种设备使用登记（改造变更）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文艺表演团体从事营业性演出活动变更（地址-自有场地）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变更婚姻状况</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成品油零售经营资格的注销（初审）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道路普通货物运输企业经营许可变更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159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人员中断时间变更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非公司企业法人变更（备案）登记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慈善组织担任受托人慈善信托设立备案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按工程建设项目参加工伤保险登记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医师执业注册（变更执业地点）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内地居民办理离婚登记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医疗广告审查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档案借阅服务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从事包装装潢印刷品和其他印刷品印刷经营活动企业变更经营场所审批（工作场所为租赁性质）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（变更危险化学品储存设施及其监控措施）</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出版物零售单位和个体工商户变更名称审批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烟草专卖零售许可证变更办理（企业名称、个体工商户名称发生改变）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歌舞娱乐场所经营单位设立审批（自有场地）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企业在职人员因达到法定退休年龄时缴费不足15年申领个人账户一次性待遇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社会保障卡解挂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社会团体住所变更登记（凭租赁协议办理）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举办健身气功活动审批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179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医疗美容主诊医师备案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游艺娱乐场所经营单位变更（地址-自有场地）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经营期满延续道路客运班线经营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刑满释放人员恢复户口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种蜂生产经营许可证核发（复验换发）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灵活就业人员中断社会保险关系（网报）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机关事业单位工勤技能岗位人员考试报名（申报五级）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在普通公路建筑控制区内埋设管道设施许可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工商管理部门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“两非”案件举报奖励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职业年金个人账户权益记录单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事业单位养老机构备案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拖拉机和联合收割机抵押登记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医疗机构校验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社会保障卡密码修改与重置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保安员证补发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中华人民共和国保安员证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注销《融资性担保机构经营许可证》（初审）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暂住登记（自有房屋）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204</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保安服务公司跨省、自治区、直辖市提供保安服务备案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中华人民共和国保安员证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保安服务许可证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保安师资格证书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渔业船舶登记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户口簿补发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出版物零售单位和个体工商户变更经营地址审批（工作场所为单位自有产权）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父母投靠子女</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建筑工程施工许可证延期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社会保险个人参保缴费证明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2019年河南省机关事业单位个人权益记录单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辅助器具配置协议机构的确认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辅助器具生产装配企业资格认定证书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民政部门提供</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暂住登记（学校就读）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道路普通货物运输企业设立子公司许可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物业管理区域备案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社会团体成立登记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诊所备案变动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诊所主要负责人有效身份证和有关资格证书、执业证书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法人或其他组织的资质证书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猎捕非国家重点保护陆生野生动物狩猎证核发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中华人民共和国民用枪支持枪证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低保对象、特困人员、建档立卡贫困人口门诊手工（零星）报销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补办经营高危险性体育项目许可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高危险性体育项目经营许可证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河南省体育局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机动车维修经营备案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维修经营者的营业执照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失业人员死亡（有供养亲属）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退出现役的分散安置的一级残疾军人护理费的给付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职业技能提升补贴申领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证书核发部门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继承人员身份证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继承人员中华人民共和国社会保障卡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身份证号码被占用维护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采集、出售、收购国家二级保护野生植物（农业类）审批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国家重点保护野生植物采集许可证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从事包装装潢印刷品和其他印刷品印刷经营活动企业变更法定代表人（负责人）审批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在普通公路用地范围内埋设电缆设施许可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亲属关系证明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从事包装装潢印刷品和其他印刷品印刷经营活动企业的设立、兼并、合并、分立审批（工作场所为租赁性质）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内地居民补领结婚登记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从事出版物出租业务备案（经营场所为自有产权）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医疗机构执业登记（中医、中西医结合医院）（变更诊疗科目）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幼儿园、小学及初级中学教师资格认定（非国家统一考试（含免考））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设立单位集体户口（租赁场地）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县级排污许可正本变更（单位注册地址变更）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医师执业注册（首次注册）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产前检查费支付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第三类易制毒化学品购买备案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采集国家二级保护野生植物（农业类）审核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省内《植物检疫证书》核发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利用普通公路隧道铺设电缆设施许可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成品油零售经营企业名称变更（初审）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退出现役的分散安置的四级残疾军人护理费的给付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符合资助条件的救助对象参加城乡居民基本医疗保险个人缴费补贴（统筹区域外参保）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因修建通信建设工程占用、挖掘公路使普通公路改线审批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工伤预防项目申报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非国有县级文物保护单位及未核定为文物保护单位不可移动文物转让、抵押或改变用途备案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259</w:t>
            </w:r>
          </w:p>
        </w:tc>
        <w:tc>
          <w:tcPr>
            <w:tcW w:w="153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务工人员入户（户口簿无法证明亲属关系）</w:t>
            </w:r>
          </w:p>
        </w:tc>
        <w:tc>
          <w:tcPr>
            <w:tcW w:w="1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261</w:t>
            </w:r>
          </w:p>
        </w:tc>
        <w:tc>
          <w:tcPr>
            <w:tcW w:w="153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职工参保登记（灵活就业人员恢复）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特种设备使用登记（移装变更）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申请从事互联网上网服务经营活动审批（自有场所筹建）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居住在中国内地的中国公民在内地解除收养关系登记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首次申领居民身份证（无需监护人陪同）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入伍注销户口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烟草专卖零售许可证延续办理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母婴保健技术服务机构变更机构名称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公共场所卫生许可（变更法人）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档案查阅服务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出版物零售单位和个体工商户变更法定代表人审批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建筑工程施工许可证变更（设计单位变更）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动物和动物产品无害化处理场、动物隔离场所动物防疫条件合格证核发（变更）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特困人员认定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单位缓缴登记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工作调动入户（户口簿无法证明亲属关系）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经营不分装种子备案审批受理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成品油零售经营批准证书遗失补证（初审）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公民民族成份变更（未满十八周岁）（根据养父母的民族成份）县级初审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解除收养关系需提交收养登记证。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幼儿园、小学及初级中学教师资格认定（国家统一考试）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普通货物营运车辆转籍、过户道路运输证配发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县级排污许可副本变更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（居民常驻异地工作人员）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民办非企业单位开办资金变更登记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（职工异地安置退休人员）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拖拉机和联合收割机号牌、行驶证、登记证书的换、补领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拖拉机和联合收割机号牌</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县区级农机主管部门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申领居民身份证（补领）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动物饲养场、养殖小区、动物屠宰加工场所动物防疫条件合格证核发（变更）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企业供养直系亲属户籍性质改变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民用爆炸物品购买许可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爆破作业单位许可证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水域滩涂养殖证审核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299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歌舞娱乐场所经营单位变更（改建、扩建营业场所）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社会保障卡非卡面信息变更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建筑起重机械设备安装（拆卸）告知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安全生产许可证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安装（拆卸）单位资质证书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建设行政主管部门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特种作业人员证书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国家安全生产监督管理总局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安装单位负责建筑起重机械设备安装（拆卸）工程专职安全生产管理人员证书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省建设行政主管部门及人社部门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安装单位负责建筑起重机械设备安装（拆卸）工程专业技术人员证书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省建设行政主管部门及人社部门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互联网上网服务营业场所信息安全合格证补办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校车使用许可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城镇住房保障资格申请退出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社会保障卡挂失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成品油零售经营资格延续申请（初审）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船舶检验证书、注销登记证书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数据共享</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供养直系亲属因失踪找到续发生活补助费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危险化学品经营许可证变更（多项变更）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道路客运经营变更业户基本信息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变更户主或与户主关系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申请从事互联网上网服务经营活动审批（租赁场所筹建）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道路客运（班线）经营许可注销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文艺表演团体从事营业性演出活动变更（地址-租赁场地）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社会团体修改章程核准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公证员执业机构变更核准（初审）（跨省）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企业离退休人员丧葬方式发生变化死亡待遇重新核定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失业人员死亡（无供养亲属）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河南省建筑起重机械设备备案证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建筑垃圾清运许可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企业离退休人员基本信息查询单打印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建筑工程施工许可证变更（建设单位项目负责人变更）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在普通公路增设平面交叉道口审批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歌舞娱乐场所经营单位设立审批（租赁场地）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出国（境）定居注销户口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出入国（境）有效证照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个体演出经纪人备案变更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省内城镇企业职工基本养老保险关系转入（多重养老保险关系个人账户退费）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住院费用报销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《危险废物收集经营许可证》企业法定代表人姓名信息变更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公证员执业审核（考核任职）（县级考核审查）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高级专业技术资格证书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县级以上人民政府规定的其他特殊困难人员住院手工（零星）报销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挖掘城市道路许可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相关部门核发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公证员执业机构变更核准（初审）（省内）</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对举报“制黄”“贩黄”、侵权盗版和其他非法出版活动有功人员的奖励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（变更执业地址）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在渔港内新建、改建、扩建各种设施，或者进行其他水上、水下施工作业审批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建设单位资质证书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施工作业船舶的船舶证书和船员适任证书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申领居民身份证（换领）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工伤职工退休待遇补差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开通银行功能的工伤职工本人社保卡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在城市道路两侧和公共场地临时堆放物料，搭建临时建筑物、构筑物或者其他设施许可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成品油零售经营企业投资主体变更（初审）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备案制的建设项目临时占用林地许可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批次用地项目占用林地许可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护士执业注册（军队变入地方）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创业担保贷款申请（个人创业）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企业非居民身份证参保登记（补收）</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港澳居民来往内地通行证、港澳台居民居住证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退休人员补录（企业基本养老保险）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登记执照证书</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（营业执照，事业法人证书，民办非企业证书等）</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放射源诊疗技术和医用辐射机构许可（校验）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分公司、非法人分支机构、营业单位变更（备案）登记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已领取纸质版营业执照的缴回营业执照正、副本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隶属企业营业执照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灵活就业人员中断社会保险关系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公证员执业审核（一般任职）（具有三年以上其他法律职业经历并在公证机构实习一年以上）（县级考核审查）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社会团体业务范围变更登记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跨省失业保险关系转出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社会团体住所变更登记（凭产权证办理）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利用普通公路涵洞铺设电缆设施许可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大众创业扶持项目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内地居民办理结婚登记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因修建机场建设工程占用、挖掘公路使普通公路改线审批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个人权益记录查询打印（机关事业单位养老保险）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成品油零售经营企业迁建（初审）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379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对新出生婴儿办理出生登记（国外出生）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中华人民共和国护照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审批初步设计的建设项目临时占用林地许可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档案的接收</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分户、立户（离婚）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中华人民共和国离婚证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残疾人证挂失补办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游艺娱乐场所经营单位变更（企业类型）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机关事业单位工勤技能岗位人员考试报名（按工作年限申报三级）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退役士兵待安排工作期间生活费的给付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民办职业培训学校设立审批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企业人员个人帐户一次性待遇申领（退休时缴费不足15年自愿退保）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居住在中国内地的中国公民在内地补领收养登记证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子女投靠父母（户口簿无法证明亲属关系）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融资担保机构合并（初审）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参与合并的各融资担保公司的《融资担保业务经营许可证》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地方金融监督管理局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基层法律服务所变更名称初审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《基层法律服务所执业证》（正副本）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机关事业单位工勤技能岗位人员考试报名（按岗位等级证书申报三级）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对外劳务合作经营资格证书换领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依据档案记载出具相关证明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放射源诊疗技术和医用辐射机构许可（变更设备）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第三类非药品类易制毒化学品经营备案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399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分户、立户（结婚）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使用低于国家或地方规定标准的农作物种子审批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单位性质变更（机关事业单位转企业）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游艺娱乐场所经营单位设立审批（租赁场地）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核发居住证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医师执业注册（助理升执业）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执业助理医师医师执业证书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各级卫生健康行政部门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出具机关事业单位退休人员养老金收入证明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企业离退休人员死亡时上年度职工月平均工资未公布死亡待遇重新核定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互联网上网服务营业场所中信息网络安全审批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申请从事互联网上网服务经营活动变更（机器台数）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居住在中国内地的中国公民在内地撤销收养登记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收养登记证件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分户、立户（结婚-户口簿无法证明亲属关系）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游艺娱乐场所经营单位变更（经营范围）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特种设备作业人员资格认定（复审）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特种设备检验检测人员证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特种设备使用登记（停用）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原《特种设备使用登记证》（场（厂）车还需携带车牌）</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中国人民武装警察部队退休士官抚恤优待的给付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企业离退休人员批量单位变更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港澳居民居住证变更居住地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实施高中、中专学历及其他文化教育学校的举办者变更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取水许可新办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损坏的食品经营许可证原件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护士执业注册（变更执业地点）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实施高中、中专学历及其他文化教育学校的地址变更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灵活就业人员参保登记（网报）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在乡复员军人定期生活补助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生态环保部门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县级排污许可正本变更（法定代表人变更）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参保人员个人账户一次性支取（因出国定居支取）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机关事业单位工勤技能岗位人员考试报名（按岗位等级证书申报二级）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对检举违反枪支管理犯罪活动有功的人员的奖励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城乡居民参保信息变更登记（非关键信息变更）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务工人员入户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转移重复缴费期间养老保险关系清理（企业职工基本养老保险老办法转入）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社保卡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首次申领居民身份证（需监护人陪同）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渔业普通船员证核发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普通船员证书或交通运输船舶熟悉与基本安全证书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特种设备作业人员资格认定（取证）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融资担保机构变更持有5%以上股权的股东备案（初审）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企业离退休人员因病非因工死亡丧葬补助金、抚恤金申领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建筑工程施工许可证变更（建设规模变更）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危险化学品经营许可证核发（无储存设施的首次申请）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社会团体名称变更登记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公租房承租资格申请退出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企业法人清真食品生产经营许可（经营范围变更）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符合资助条件的救助对象参加城乡居民基本医疗保险个人缴费补贴（统筹区域内参保）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删除户口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转业、复员、退伍入户（异地入户）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449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蚕种生产许可证审批（延续）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部分农村籍退役士兵老年生活补助的发放</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道路普通货物运输企业终止经营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设置大型户外广告及在城市建筑物、设施上悬挂、张贴宣传品审批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因修建供电建设工程需要占用、挖掘普通公路审批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特殊建设工程消防设计审查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企业养老保险单位银行账户变更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饮用水供水单位卫生许可（变更法定代表人或负责人）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申请普通机动车驾驶员培训经营范围备案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居住在中国内地的中国公民在内地收养继子女登记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特种设备使用登记（达到设计使用年限变更）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《危险废物收集经营许可证》经营场所负责人信息变更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其他情况补录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基层法律服务所变更法定代表人或者负责人初审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农村部分计划生育家庭奖励扶助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残疾人证迁移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创业担保贷款申请（小微企业）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危险化学品经营许可证变更（变更注册地址）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计划生育医疗费支付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工商管理部门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事业单位养老机构变更备案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戒毒药物维持治疗机构资格审核（初审）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购房入户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博士后科研工作站申报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烈士遗属定期抚恤金的给付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审批制、核准制的建设项目临时占用林地许可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暂住登记（亲属房屋）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申请道路客运站经营许可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拟招聘的专业人员、管理人员的专业证书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动物和动物产品无害化处理场、动物隔离场所动物防疫条件合格证核发（设立）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个人关键信息变更（企业）（身份证号码、姓名变更）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职业资格等级证书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相关部门核发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母婴保健技术服务机构变更法定代表人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在普通公路用地范围内埋设管道设施许可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职工参保登记（单位职工恢复）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个体工商户清真食品生产经营许可（经营场所变更）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林木采伐许可证核发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成品油零售经营资格首次申请（初审）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加油站技术人员资格证书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民办职业培训学校变更审批（举办者变更）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新举办者接受变更的申请及单位法人证书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机关事业单位工勤技能岗位人员考试报名（按技能竞赛表彰申报一级）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职工参保信息变更登记（非关键信息变更）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（按先进工作者申报一级）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城乡居民参保登记-父母非当地城乡居民医保的新生儿参保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各类优抚补助对象认定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499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机关事业单位工勤技能岗位人员考试报名（按获得五一劳动奖章表彰申报一级）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医疗机构执业登记（中医、中西医结合医院）（变更床位）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协议医疗机构的确认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建筑工程施工许可证变更（工程名称变更）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民办非企业单位名称变更登记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失业保险待遇发放账户维护申请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道路客运经营变更许可事项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企业离退休人员死亡待遇发放信息变更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领取人员身份证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不可移动文物认定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市场监管部门和公安部门核发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父母一方死亡，另一方宣告死亡的孤儿认定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光船租赁登记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交通运输海事管理部门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异地申领居民身份证（补领）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对举报违反民用爆炸物品安全管理规定行为的人员的奖励</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普通货物营运车辆道路运输证配发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企业养老保险供养直系亲属基本信息维护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河道采砂许可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因修建水利建设工程需要占用、挖掘普通公路审批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变更姓名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从事包装装潢印刷品和其他印刷品印刷经营活动企业变更名称审批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福利机构收养弃婴入户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中医诊所备案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公民民族成份变更（年满十八周岁不满二十周岁）县级初审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人员工伤保险参保时间接续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失业保险关系转出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申请县内道路旅客运输班线许可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烟草专卖零售许可证恢复营业办理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医师执业注册（超期注册）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父母一方死亡，另一方宣告失踪的孤儿认定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求职创业补贴申领（毕业年度内离校未就业高校毕业生）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城乡居民参保信息变更登记（关键信息变更）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诊所撤销备案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诊所法定代表人（主要负责人）有效身份证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诊所备案证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废钢船登记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病故军人遗属一次性抚恤金的给付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退休转在职（企业）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医师执业注册（多机构备案）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穿越普通公路埋设电缆设施许可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供养直系亲属因服刑期满被释放续发生活补助费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个人国际联网备案办理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域名证书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申请从事互联网上网服务经营活动变更（改建、扩建）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基本医疗保险参保人员异地就医备案（职工异地转诊人员）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国家二级保护水生野生动物猎捕审核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水生野生动物人工繁育许可证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经营高危险性体育项目许可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人力资源和社会保障部统一印制的社会体育指导员、救助人员职业资格证书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549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机关事业单位工勤技能岗位人员考试报名（按年度考核优秀或优秀共产党员申报一级）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军队退休干部抚恤优待的给付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申请县际道路旅客运输经营许可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企业职工参保登记（企业基本养老保险）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军队用人单位社会保险登记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石油天然气管道保护范围内特定施工作业许可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吸纳贫困劳动力就业奖补申领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优抚对象医疗保障</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自行招用保安员的单位从事保安服务备案和撤销备案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歌舞娱乐场所经营单位变更（投资人员）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采矿权抵押备案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伤残等级评定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民办非企业单位成立登记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分户、立户（购房-户口簿无法证明亲属关系）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企业离退休人员花名册打印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具有劳动争议失业人员失业保险待遇申领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动物及动物产品检疫合格证核发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实验动物生产许可证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569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融资担保机构分立（初审）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分立前的融资担保公司的《融资性担保机构经营许可证》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地方金融监督管理局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打印企业养老金收入证明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社会保障卡启用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购房入户（户口簿无法证明亲属关系）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特种设备使用登记（初次申请）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创业投资企业备案初审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特种设备制造许可证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穿越普通公路修建渡槽设施许可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道路普通货物货运代理（代办）备案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烈士遗属一次性抚恤金的给付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企业离退休人员个人账户发生变更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兽药经营许可证核发（复验换发）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建筑工程施工许可证变更（施工单位项目负责人变更）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中华人民共和国二级建造师注册证书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住房和城乡建设部门核发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河南省专业技术人员职业资格证书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河南省人力资源和社会保障部门核发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开业补贴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宗教、殡葬设施等建设项目占用林地许可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实施初中学历、小学学历、学前教育及其他文化教育学校的终止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省重点保护陆生野生动物人工繁育许可证核发（新办）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烈士褒扬金的给付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公路超限运输许可（县内Ⅰ类）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营业性演出变更（演员-含未成年演员）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道路普通货运车辆恢复营运</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对新出生婴儿办理出生登记（国内出生）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歌舞娱乐场所经营单位变更（经营范围）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医疗机构执业登记（中医、中西医结合医院）（变更法定代表人或主要负责人）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实施初中学历、小学学历、学前教育及其他文化教育学校的校名变更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拖拉机和联合收割机转移登记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599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宗教、殡葬设施等建设项目临时占用林地许可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渔业捕捞许可审批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渔业捕捞许可证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二手车交易市场及经营主体首次备案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民办非企业单位宗旨和业务范围变更登记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病故军人遗属定期抚恤金的给付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个人社会保险权益放弃（企业）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公证员执业审核（一般任职）（公证机构实习二年以上）（县级考核审查）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民办非企业单位业务主管单位变更登记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异地申领居民身份证（换领）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609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放射源诊疗技术和医用辐射机构许可（变更机构名称）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灵活就业人员参保登记（补收网报）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取水许可变更（水权变更）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民办非企业单位住所变更登记（凭租赁协议办理）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社会团体业务主管单位变更登记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利用普通公路桥梁铺设电缆设施许可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父母双方均宣告失踪的孤儿认定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职工参保登记（在职转退休）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审批制、核准制的建设项目占用林地许可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渔业职务船员证核发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渔业船员证书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城乡居民参保登记（终止参保）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公益性养老机构变更备案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计划生育家庭特别扶助金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实施初中学历、小学学历、学前教育及其他文化教育学校的校长变更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游艺娱乐场所经营单位变更游戏游艺设备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文艺表演团体从事营业性演出活动变更（经营范围）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夫妻投靠</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体育类民办非企业单位的申请成立的审查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城乡居民养老保险转入城镇企业职工基本养老保险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一次性生育补助金支付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企业人员退休申请（已有社会化发放信息-正常退休）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实施高中、中专学历及其他文化教育学校的终止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森林经营单位修筑直接为林业生产服务的工程设施占用林地审批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基本医疗保险参保人员异地就医备案（居民异地安置退休人员）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企业单位信息变更登记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登记执照证书（营业执照，事业法人证书，民办非企业证书等）</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父母投靠子女（户口簿无法证明亲属关系）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参保人员个人账户一次性支取（因死亡支取）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烟花爆竹经营（零售）许可首次申请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企业离退休人员养老保险待遇调整死亡待遇重新核定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老年人福利补贴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义务兵家庭优待金给付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危险化学品经营许可证核发（无储存设施的重新申请）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隶属合伙企业营业执照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因修建水利建设工程占用、挖掘公路使普通公路改线审批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普通货物营运车辆道路运输证换发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歌舞娱乐场所经营单位变更（地址-自有场地）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台湾居民居住证变更居住地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非演出场所营业性演出审批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申请县内道路旅客运输包车客运许可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烟草专卖零售许可证变更办理（因道路规划、城市建设等客观原因造成的经营地址变化）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变更文化程度</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死亡、宣告死亡人员办理户口注销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省重点保护陆生野生动物人工繁育许可证核发（变更法人或其它）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职业培训补贴申领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技师（高级技师）职业资格证书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个体工商户清真食品生产经营许可（经营范围变更）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河南社保网上服务平台个人注册账户信息修改（个人）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特种设备安装、改造、修理书面告知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特种设备生产许可证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转移重复缴费期间养老保险关系清理（企业职工基本养老保险关系转入）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社保卡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重度残疾人护理补贴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中国残疾人联合会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养老在职死亡（企业）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生鲜乳收购站许可（变更）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取水许可变更（经营信息变更）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体育类民办非企业单位法人代表变更的审查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迁往市（县）外（有准迁证）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2019年河南省企业职工社会保险个人权益记录单打印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道路普通货运车辆报停</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城乡居民参保登记（暂停参保）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申请县际道路旅客运输班线许可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中国人民武装警察部队离休干部抚恤优待的给付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供养直系亲属因重复领取其他养老保险待遇或工伤供养亲属抚恤金终止生活补助费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在普通公路用地范围内架设电缆设施许可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679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烟花爆竹道路运输许可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危险货物道路运输驾驶员从业资格证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中华人民共和国道路危险货物运输许可证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道路危险货物运输押运员证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烟花爆竹生产、经营的资质证书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安全生产监督管理部门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游艺娱乐场所经营单位设立审批（自有场地）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二级社会体育指导员审批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基层法律服务所注销初审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《基层法律服务所执业证》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单位内部设立印刷厂登记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演出场所营业性演出审批（含未成年演员）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企业离退休人员死亡时间错误死亡待遇重新核定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石油天然气管道受限制区域施工保护方案许可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医疗机构变更床位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实施高中、中专学历及其他文化教育学校的校名变更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供养直系亲属因查实举报错误续发生活补助费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基层法律服务所变更合伙人初审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出具《参保凭证》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审批初步设计的建设项目占用林地许可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营业性射击场的设立审批-筹建申请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射击技术负责人和安全员职业资格证书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个体工商户清真食品生产经营许可（延续）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清真食品生产许可证、清真食品信誉标牌（个体工商户）</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县级民族事务部门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生育津贴支付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699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准迁证补发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临时占用城市道路许可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协议康复机构的确认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实施高中、中专学历及其他文化教育学校的校长变更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中华人民共和国民办学校办学许可证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跨区作业中介服务组织备案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宣告失踪人员办理户口注销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跨省城镇企业职工基本养老保险关系转入（多重养老保险关系个人账户退费）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公司营业执照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医师执业证书遗失或损毁补办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融资担保机构变更董事、监事、高级管理人员备案（初审）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融资性担保机构经营许可证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金融工作局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单位关键信息变更（企业）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道路客运站补发《道路运输经营许可证》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居住在中国内地的中国公民在内地补领解除收养关系证明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因公牺牲军人遗属定期抚恤金的给付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成品油零售经营企业扩建（初审）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应急管理部门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建设用地规划许可证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因修建铁路建设工程占用、挖掘公路使普通公路改线审批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对经营乙类非处方药的药品零售企业从业人员资格认定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县级排污许可正本变更（其他正本中载明的基本信息变更）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排污许可证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职工参保登记（单位职工新增）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跨越普通公路修建桥梁设施许可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临时救助对象认定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参保人员参保信息查询（个人参保证明打印）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社会团体法定代表人变更登记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社会团体法人登记证书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居住证签注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烟草专卖零售许可证变更办理（经营者姓名改变）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工伤保险单位发放信息变更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农作物种子生产经营许可证核发（CD证设立）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蚕种经营许可证审批（变更）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医疗机构血液透析室执业登记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残疾类别/等级变更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公路超限运输许可（县内Ⅱ类）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采集国家二级保护野生植物审批（初审）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个人独资企业设立登记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投资人身份证件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因修建供电建设工程占用、挖掘公路使普通公路改线审批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设立单位集体户口（自有场地）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普通机动车驾驶员培训变更业户基本信息备案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道路普通货物运输企业设立分公司报备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居住在中国内地的中国公民在内地收养登记（因特殊困难生父母或监护人为送养人）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742</w:t>
            </w:r>
          </w:p>
        </w:tc>
        <w:tc>
          <w:tcPr>
            <w:tcW w:w="15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对台湾居民的暂住登记（连续就读）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743</w:t>
            </w:r>
          </w:p>
        </w:tc>
        <w:tc>
          <w:tcPr>
            <w:tcW w:w="15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退出现役的残疾军人病故丧葬补助费的给付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机关事业单位工勤技能岗位人员考试报名（按国家发明专利或实用新型专利证书申报一级）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初级中学教师、小学教师、幼儿园教师资格证书换发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中华人民共和国教师资格证书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零售药店申请定点协议管理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省市场局/省药品监督管理局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执业药师注册证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在普通公路建筑控制区内埋设电缆设施许可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公证员执业审核（免职）（初审）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公证员执业证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建设骨灰堂审批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动物饲养场、养殖小区、动物屠宰加工场所动物防疫条件合格证核发（设立）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执业兽医或者乡村兽医证书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机关事业单位人员基本信息打印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食品（含保健食品）经营许可变更许可事项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兽药经营许可证核发（迁址重建）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基本医疗保险参保人员异地就医备案（居民异地转诊人员）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放射性物品道路运输许可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道路运输放射性物品资质证书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中华人民共和国道路危险货物运输许可证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托运人生产、销售、使用或者处置放射性物品资质证书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环保部门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出版物零售单位和个体工商户变更注册资本审批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759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对外劳务合作经营资格变更核准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运营补贴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回国（入境）恢复户口</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中华人民共和国护照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烟草专卖零售许可证新办办理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暂住登记（单位内部）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享受定期抚恤金的病故军人遗属丧葬补助费的给付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承办者承办1000-5000人举办大型群众性活动安全许可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城镇企业职工基本养老保险转出到城乡居民养老保险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公民民族成份变更（未满十八周岁）（根据父母的民族成份）县级初审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离婚证件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民政局或法院</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食品（含保健食品）经营许可变更登记事项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从事包装装潢印刷品和其他印刷品印刷经营活动企业的设立、兼并、合并、分立审批（工作场所为单位自有产权）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护士执业注册（重新注册）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互联网上网服务营业场所事项变更备案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中介机构从事代理记账业务审批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专项计量授权复查申请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注册内审员证书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慈善组织担任受托人慈善信托重新备案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社会组织法人登记证书（慈善组织）</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建筑工程施工许可证变更（监理单位变更）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放射源诊疗技术和医用辐射机构许可（变更项目）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省卫生健康管理委员会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依附城市道路、桥梁建设各种管线、杆线等设施许可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中华人民共和国建设工程规划许可证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母婴保健技术服务机构校验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更正出生日期</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职业年金征集通知单打印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2020年河南省机关事业单位个人权益记录单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建国后参战军队退役人员补助金的给付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中华人民共和国拖拉机和联合收割机行驶证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农业农村部门核发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单位国际联网备案办理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企业法人清真食品生产经营许可（申请）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789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道路客运站《道路运输经营许可证》到期换发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社会保障卡补领、换领、换发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乡村医生执业（首次注册）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大中专院校毕业学生迁入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就业报到证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机关事业单位工勤技能岗位人员考试报名（按专业技术人员申报一级）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河南省专业技术人员任职资格证书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在普通公路用地范围内架设管道设施许可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参保人员参保信息查询（参保信息查询）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机关事业单位基本信息变更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伤残人员抚恤待遇发放</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799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烟草专卖零售许可证停业办理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原《特种设备使用登记证》（场（厂）车还需携带车牌）</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郑州市市场监督检验证明核发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跨越普通公路架设管线设施许可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基层法律服务工作者执业注销初审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司法机关颁发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限制使用农药经营许可证初审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变更国籍人员社会化发放信息变更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参保人员参保信息查询（个人账户变动查询）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对外劳务合作经营资格申请核准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机关事业单位在职人员基本信息变更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互联网上网服务营业场所事项变更审批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烟草专卖零售许可证补办办理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单位参保信息变更登记（关键信息变更）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体育类民办非企业单位申请注销的审查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工程建设项目办理工伤保险参保登记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参保人员参保信息查询（基本信息查询）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个体演出经纪人备案补证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819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个人工伤保险参保证明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居民身份证（护照或《外国人永久居留证》）或社会保障卡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门诊费用报销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森林高火险期内，进入森林高火险区的活动审批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民办非企业单位修改章程核准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单位性质变更（企业转机关事业单位）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单位法人有效身份证件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统一社会信用代码证书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企业到工商部门办理，民办非企业到民政部门办理，党政机关事业单位到机构编制部门办理</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中国人民武装警察部队退休干部抚恤优待的给付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工作调动入户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公租房租赁补贴资格确认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第二类易制毒化学品运输许可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829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建国后参加核试验军队退役人员补助金的给付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拖拉机和联合收割机注册登记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植物新品种权证书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申请从事互联网上网服务经营活动变更（名称、法定代表人、主要负责人）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网络文化经营许可证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公民民族成份变更（未满十八周岁）（根据继父母的民族成份）县级初审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离婚证件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民政局或法院</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申请县际道路旅客运输包车客运许可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边境管理区通行证（深圳、珠海经济特区除外）核发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成品油零售企业法定代表人或负责人变更（初审）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成品油零售经营批准证书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商务部门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医疗机构血液透析室变更执业登记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建筑工程施工许可证变更（勘察单位项目负责人变更）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中华人民共和国建筑工程施工许可证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中华人民共和国二级注册结构工程师执业资格证书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人社部门、住建部门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中华人民共和国二级注册结构工程师注册执业证书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注册地省级住房城乡建设主管部门核发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穿越普通公路埋设管线设施许可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城乡居民发放信息维护</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特种设备使用登记（单位变更）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机动车行驶证（适用于移动式压力容器）、机动车登记证（适用于车用气瓶）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城镇企业职工基本养老保险转出到机关事业单位基本养老保险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在普通公路用地范围内设置非公路标志许可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公益性养老机构备案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港澳居民居住证期满换证（合法住所）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企业职工养老保险社会化发放信息变更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社会团体、民办非企业单位、基金会、律师事务所、会计师事务所等单位社会保险登记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不足缴费年限终止社会保险关系（企业）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本人社保卡或银行卡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台湾居民居住证期满换证（合法就业）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台湾居民来往大陆通行证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退役士兵自主就业一次性经济补助金的给付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退伍证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国防部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林草种子（普通）生产经营许可证核发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市场监管部门或地方政府编制委员会办公室</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城乡居民参保登记（跨区域流动）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居民养老保险注销登记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居住在中国内地的中国公民在内地收养三代以内同辈旁系血亲子女登记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对退出现役残疾军人集中供养的确定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农作物种子生产经营许可证核发（副证变更）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主要农作物品种审定证书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859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牺牲、病故后6个月工资给付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公路超限运输许可（县内Ⅲ类）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中华人民共和国机动车行驶证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幼儿园、小学及初级中学教师资格认定</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（免试认定改革人员）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由居住地公安派出所或者受公安机关委托的社区服务机构出具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普通话水平测试等级证书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普通话测试机构</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师范生教师职业能力证书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建筑类建设工程规划许可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营业执照或事业单位法人证书或组织机构代码证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变更性别</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船舶烟囱标志、公司旗登记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游艺娱乐场所经营单位换证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基层法律服务工作者执业变更初审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基层法律服务工作者执业证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司法机关颁发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退出现役的分散安置的三级残疾军人护理费的给付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869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4级分散供养残疾士兵购（建）房经费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刑满释放失业人员失业保险待遇申领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设立健身气功站点审批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社会体育指导员证书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省辖市、县（市）体育部门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子女投靠父母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经营期满延续道路客运包车经营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中华人民共和国机动车驾驶证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公安交通管理部门核发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道路运输从业人员从业资格证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歌舞娱乐场所经营单位变更（企业类型）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受委托代销种子</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对港澳居民的暂住登记（合法住所）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演出场所营业性演出审批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文艺表演团体从事营业性演出活动变更</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（法定代表人、主要负责人）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县级以上人民政府规定的其他特殊困难人员门诊手工</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（零星）报销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人力资源服务许可审批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中华人民共和国不动产权证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基本医疗保险参保人员异地就医备案</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（居民异地长期居住人员）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权限内肥料登记初审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生育医疗费支付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生育登记服务证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计生部门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居住在中国内地的中国公民在内地收养登记（社会福利机构为送养人）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出版物零售单位和个体工商户变更经营地址审批（工作场所为租赁性质）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医疗机构申请定点协议管理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医师（含助理医师）、护士、药师执业证书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机关事业单位工勤技能岗位人员考试报名</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（按技术能手申报一级）</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学历证书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河南省机关事业单位工勤岗位等级证书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求职创业补贴申领（贫困劳动力）</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地方级自然保护区的设立、调整审批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省内机关事业单位养老保险转出到省外机关事业单位基本养老保险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民办非企业单位法定代表人或单位负责人变更登记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民办非企业单位文艺表演团体从事营业性演出活动延续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乡村医生执业（再注册）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乡村医生执业证书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对港澳居民的暂住登记（连续就读）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港澳居民来往内地通行证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从事出版物出租业务备案（经营场所为租赁性质）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896</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基层法律服务所变更住所初审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事业单位文艺表演团体从事营业性演出活动变更（名称）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事业单位法人证书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事业单位登记管理机关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899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企业离退休人员法院判处死刑丧葬补助金、抚恤金申领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蚕种生产许可证初审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蚕品种审定证件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游艺娱乐场所经营单位变更（投资人员）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娱乐经营许可证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文化行政部门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血吸虫病病人医疗费减免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种子经营者设立分支机构</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受委托企业的农作物种子生产经营许可证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义诊活动备案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农民合同制工人一次性生活补助申领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参保单位社会保险险种变更登记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登记执照证书（营业执照，事业法人证书，民办非企业证书等）</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取水许可新办（告知承诺制）</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城乡居民养老保险转入城镇职工养老保险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机关事业单位个人账户查询单打印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城乡居民基本养老保险关系转移接续申请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从事包装装潢印刷品和其他印刷品印刷经营活动企业变更经营场所审批（工作场所为单位自有产权）</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不动产权属证书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母婴保健服务人员资格认定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食品小摊点备案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夫妻投靠（户口簿无法证明亲属关系）</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中华人民共和国结婚证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取水许可延续</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中华人民共和国取水许可证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道路旅客运输《道路运输经营许可证》到期换发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中华人民共和国道路运输经营许可证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进入破产程序或已破产的企业单位补缴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个人权益记录查询打印（企业基本养老保险）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医疗机构变更诊疗科目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2020年河南省企业职工社会保险个人权益记录单打印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变更民族成分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建筑起重机械设备使用登记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特种作业人员证书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 xml:space="preserve">国家安全生产监督管理总局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国家电力监管委员会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国家能源局河南监督管理办公室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河南省住房和城乡建设厅核发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 xml:space="preserve">河南省安全生产管理局 </w:t>
            </w:r>
            <w:r>
              <w:rPr>
                <w:rFonts w:hint="default" w:ascii="Arial" w:hAnsi="Arial" w:eastAsia="宋体" w:cs="Arial"/>
                <w:i w:val="0"/>
                <w:iCs w:val="0"/>
                <w:snapToGrid w:val="0"/>
                <w:color w:val="000000"/>
                <w:w w:val="80"/>
                <w:kern w:val="0"/>
                <w:sz w:val="20"/>
                <w:szCs w:val="20"/>
                <w:u w:val="none"/>
                <w:lang w:val="en-US" w:eastAsia="zh-CN" w:bidi="ar"/>
              </w:rPr>
              <w:br w:type="textWrapping"/>
            </w:r>
            <w:r>
              <w:rPr>
                <w:rFonts w:hint="default" w:ascii="Arial" w:hAnsi="Arial" w:eastAsia="宋体" w:cs="Arial"/>
                <w:i w:val="0"/>
                <w:iCs w:val="0"/>
                <w:snapToGrid w:val="0"/>
                <w:color w:val="000000"/>
                <w:w w:val="80"/>
                <w:kern w:val="0"/>
                <w:sz w:val="20"/>
                <w:szCs w:val="20"/>
                <w:u w:val="none"/>
                <w:lang w:val="en-US" w:eastAsia="zh-CN" w:bidi="ar"/>
              </w:rPr>
              <w:t>河南省质量技术监督局</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建筑起重机械设备备案证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省辖市、县（市）建设主管部门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925</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1级分散供养残疾士兵购（建）房经费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中华人民共和国残疾军人证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退役军人事务部门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生鲜乳准运证明核发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烟草专卖零售许可证变更办理（经营地址名称变化）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导游证核发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导游人员资格证书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文旅部门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929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乡（镇）村公共设施、公益事业建设用地审核</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灵活就业高校毕业生社保补贴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勘查、开采矿藏项目临时占用林地许可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矿产资源勘查许可证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自然资源部门核发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企业离退休人员因工非因病死亡丧葬补助金、抚恤金申领（工伤未领取待遇）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人社部门核发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参保人员参保信息查询（个人缴费信息查询）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934</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迁移证补发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户口迁移证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出省《植物检疫证书》核发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单位联系人维护（机关事业）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单位经办人有效身份证件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937</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烟草专卖零售许可证变更办理（法定代表人或其他组织负责人发生变化）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兽药经营许可证核发（设立）</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939</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船舶抵押权登记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船舶所有权登记证书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交通运输海事管理部门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备案制的建设项目占用林地许可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个人独资企业变更（备案）登记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已领取纸质版营业执照的缴回营业执照正、副本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942</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部分烈士（含错杀后被平反人员）子女认定及生活补助给付</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渔港内易燃、易爆、有毒等危害品装卸审批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施工作业船舶的船舶证书和船员适任证书</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申请人自备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营业执照或中华人民共和国居民身份证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市场监管部门或公安部门核发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基本医疗保险参保人员享受门诊慢特病病种待遇认定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医保电子凭证或有效身份证件或社会保障卡</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个人社会保险费欠费补缴（异地欠费）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初级中学教师、小学教师、幼儿园教师资格证书遗失补办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烟草专卖零售许可证歇业办理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948</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大中专院校毕业学生迁出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居民户口簿</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基层法律服务所变更章程初审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基层法律服务所执业证（副本）</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司法行政机关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有效身份证件</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公安部门、机构编制部门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跨越普通公路修建渡槽设施许可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经营性养老机构备案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953</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母婴保健技术服务机构变更地址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卫生监督部门核发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卫生健康委员会</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954</w:t>
            </w:r>
          </w:p>
        </w:tc>
        <w:tc>
          <w:tcPr>
            <w:tcW w:w="1530"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财产和行为税税源信息报告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955</w:t>
            </w:r>
          </w:p>
        </w:tc>
        <w:tc>
          <w:tcPr>
            <w:tcW w:w="153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956</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车辆购置税退税</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957</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出口货物劳务免抵退税申报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958</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出口货物劳务专用税收票证开具</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959</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代开发票作废</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代开增值税普通发票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代开增值税专用发票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第三方涉税保密信息查询</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对采取实际利润额预缴以外的其他企业所得税预缴方式的核定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对纳税人变更纳税定额的核准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对纳税人延期缴纳税款的核准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对纳税人延期申报的核准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967</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发票领用</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个人所得税分期缴纳报告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969</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耕地占用税申报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股权转让电子台账信息采集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境外注册中资控股企业居民身份认定申请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居民分类所得个人所得税自行申报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开具个人所得税纳税记录</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开具社会保险费缴费证明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开具税收完税证明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开具无欠税证明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跨区税源登记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979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跨区域涉税事项报验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980</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跨省（市）迁移涉税事项报告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纳税人（扣缴义务人）身份信息报告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982</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纳税人放弃免（减）税权声明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983</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纳税人涉税信息查询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984</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赔偿申请处理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普通发票核定调整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其他出口退（免）税备案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企业所得税汇总纳税信息报告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989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契税申报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软件产品增值税即征即退进项分摊方式资料报送与信息报告</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991</w:t>
            </w:r>
          </w:p>
        </w:tc>
        <w:tc>
          <w:tcPr>
            <w:tcW w:w="1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申报享受税收减免</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w w:val="80"/>
                <w:sz w:val="20"/>
                <w:szCs w:val="20"/>
                <w:u w:val="none"/>
              </w:rPr>
            </w:pPr>
          </w:p>
        </w:tc>
        <w:tc>
          <w:tcPr>
            <w:tcW w:w="1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w w:val="80"/>
                <w:sz w:val="20"/>
                <w:szCs w:val="20"/>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实名办税信息采集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税收减免备案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税收减免核准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税务行政补偿</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997</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限售股转让所得个人所得税清算申报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999</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选择按小规模纳税人纳税的情况说明</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一照一码户清税申报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一照一码户信息变更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银税三方（委托）划缴协议</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增值税防伪税控系统最高开票限额审批</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增值税零税率应税服务免抵退税申报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增值税零税率应税服务免退税申报</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增值税普通发票核定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增值税普通发票核定调整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增值税税控系统专用设备变更发行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1009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增值税税控系统专用设备初始发行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增值税税控系统专用设备注销发行</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增值税一般纳税人登记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增值税专用发票核定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1013</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增值税专用发票核定调整</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中国税收居民身份证明的开具</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1015</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转开印花税票销售凭证</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1016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自然人自主报告身份信息</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1017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存量房买卖合同网签备案（交易双方自办）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1018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存量房买卖合同网签备案注销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1019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新建商品房买卖合同网签备案注销</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存量房（私有房屋）交易结算资金监管协议备案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存量房（私有房屋）交易结算资金划转核实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商品房预售款用款计划核实</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1023</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新建商品房买卖合同网签备案登记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中华人民共和国居民身份证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公安机关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SA"/>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旅行社从业质量保证金管理</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1025</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三星级以下（含三星级）乡村旅游单位的星级评定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1026</w:t>
            </w:r>
          </w:p>
        </w:tc>
        <w:tc>
          <w:tcPr>
            <w:tcW w:w="1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四星级以上（含四星级）乡村旅游单位星级初审</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1027</w:t>
            </w:r>
          </w:p>
        </w:tc>
        <w:tc>
          <w:tcPr>
            <w:tcW w:w="1530"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四星级以上（含四星级）旅游饭店星级初审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9"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1028</w:t>
            </w:r>
          </w:p>
        </w:tc>
        <w:tc>
          <w:tcPr>
            <w:tcW w:w="153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三星级以下（含三星级）旅游饭店的星级评定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营业执照</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9"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53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食品经营许可证</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市场监管部门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w w:val="80"/>
                <w:kern w:val="0"/>
                <w:sz w:val="20"/>
                <w:szCs w:val="20"/>
                <w:u w:val="none"/>
                <w:lang w:val="en-US" w:eastAsia="zh-CN" w:bidi="ar"/>
              </w:rPr>
            </w:pPr>
            <w:r>
              <w:rPr>
                <w:rFonts w:hint="eastAsia" w:ascii="宋体" w:hAnsi="宋体" w:eastAsia="宋体" w:cs="宋体"/>
                <w:i w:val="0"/>
                <w:iCs w:val="0"/>
                <w:snapToGrid w:val="0"/>
                <w:color w:val="000000"/>
                <w:w w:val="80"/>
                <w:kern w:val="0"/>
                <w:sz w:val="20"/>
                <w:szCs w:val="20"/>
                <w:u w:val="none"/>
                <w:lang w:val="en-US" w:eastAsia="zh-CN" w:bidi="ar"/>
              </w:rPr>
              <w:t>有效期范围内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1029</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一次性工亡补助金（含生活困难，预支50%确认）、丧葬补助金申领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存档人员党员组织关系的转出（省内）</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灵活就业困难人员社保补贴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批量鉴定费导入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企业离退休人员疑似死亡暂停养老金发放</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企业退休人员缴费工资变更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单位参保证明查询打印（机关事业单位养老保险）</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因交通事故申请工伤（亡）信息登记（正常申领）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政府购岗社保补贴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河南社保网上服务平台个人注册账户信息修改（单位）</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1039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企业非居民身份证参保登记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医疗机构变更法定代表人</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1041</w:t>
            </w:r>
          </w:p>
        </w:tc>
        <w:tc>
          <w:tcPr>
            <w:tcW w:w="1530"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分公司、非法人分支机构、营业单位注销登记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企业注销登记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1043</w:t>
            </w:r>
          </w:p>
        </w:tc>
        <w:tc>
          <w:tcPr>
            <w:tcW w:w="15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股权出质设立登记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民办职业培训学校变更审批（办学内容变更）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专项计量授权新建申请</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1046</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第二类易制毒化学品购买备案</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1047</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单位（项目）基本信息变更（企业）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1048</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个人关键信息变更（企业）（记账户时间变更）</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1049</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企业原离退休人员登记</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1050</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供养直系亲属因触犯刑律暂停生活补助费</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1051</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工伤康复治疗期延长申请确认</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1052</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个人社会保险费特殊补收（企业）</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1053</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就业见习补贴申领</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1054</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跨省失业保险关系转入</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1055</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机关事业单位养老保险关系中断</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1056</w:t>
            </w:r>
          </w:p>
        </w:tc>
        <w:tc>
          <w:tcPr>
            <w:tcW w:w="15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供养亲属抚恤金停发</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1057</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省内在职人员多重账户归集（死亡及出国定居人员）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机关事业单位在职人员丧失中国国籍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1059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企业离退休人员申报失踪、下落不明超过6个月暂停养老金发放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个人关键信息变更（企业）（参加工作时间变更、视同缴费时间变更）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依据法律文书补收个人社会保险费（企业）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异地居住就医申请确认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供养亲属抚恤金续发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工程建设项目工伤保险参保缴费证明打印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工伤康复申请确认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异地居住就医申请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一次性伤残补助金申领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终止社会保险关系（企业）—重复参保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其他应当停发养老保险待遇的情形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企业在职人员申请个人账户一次性待遇重新核定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企业离退休人员触犯刑律暂停养老金发放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机关事业单位退休人员经人民法院宣告死亡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供养直系亲属因申报失踪或下落不明超过6个月暂停生活补助费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依据60号文补收个人社会保险费（企业）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企业离退休人员重复领取养老保险待遇暂停养老金发放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机关事业单位在职人员缴费工资基数变更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正常申请工伤（亡）信息登记（正常申领）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变更工伤信息登记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丧葬补助金、抚恤金申领（企业基本养老保险）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未按时参保企业人员参保登记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企业离退休人员服刑期满释放后恢复养老金发放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出具临时建账地发起的临时账户联系函回执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企业养老保险退休一次性趸交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退休人员因病非因工（机关事业单位）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转出本统筹区（机关事业单位）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供养直系亲属因被举报死亡或疑似死亡暂停生活补助费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统筹地区以外交通、食宿费申领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1089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未就业随军配偶基本养老保险关系转入机关事业单位养老保险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出具机关事业养老保险及职业年金转移联系函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企业年金方案终止备案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被举报死亡（机关事业单位）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职业介绍补贴申领（机构）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辅助器具异地配置申请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补收一年以上三年以下个人社会保险费（企业）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省内参保人员退休地确认及归集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企业年金方案重要条款变更备案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个人关键信息变更（企业）（参保时间变更）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1099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工伤等级变更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失踪人员找到恢复养老金发放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个人社会保险费退收（企业）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民办职业培训学校终止审批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职业年金转企业年金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人员历史参保信息维护（企业）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企业社会保险注销登记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待遇重复领取清算完成恢复养老金发放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机关事业单位提前退休人员养老保险待遇（正式待遇）申领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供养直系亲属因超期未进行待遇领取资格认证暂停生活补助费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供养直系亲属因重复领取养老保险待遇暂停生活补助费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打印社会保险单位基本情况表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省外机关事业单位基本养老保险转入省内机关事业单位养老保险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单位联系人维护（企业）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重复缴费个人帐户返还（企业）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退休人员法院宣告死亡（机关事业单位）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供养直系亲属因完成基本养老保险待遇领取资格认证续发生活补助费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企业职工银行账号冻结解冻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企业离退休人员基本信息修改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单位整体批量变更社保卡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人员本次参保时间变更（企业）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机关事业单位退休人员经人民法院宣告失踪</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做过正式待遇的中人因死亡终止社会保险关系（已终止社会保险关系）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机关事业单位退休人员超期未进行养老金领取资格认证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机关事业单位在职人员缴费工资基数申报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职业培训补贴申领（机构）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机关事业单位在职人员死亡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工亡供养亲属待遇终止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个人社会保险费权益撤销（异地欠费）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伤残津贴停发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机关事业单位正常退休人员养老保险待遇（正式待遇）申领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出具职业年金转移联系函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因第三方侵权申请工伤（亡）信息登记（正常申领）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伤残津贴续发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省内参保人员退休地确认及归集（后续）</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企业职工欠费补缴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1139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供养直系亲属因待遇重复领取清算完成续发生活补助费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辅助器具配置（更换）费用申报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退休人员判处死刑（机关事业单位）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因交通事故申请工伤（亡）信息登记（申请超过30天且有延期申请材料）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出具临时建账地发起的临时账户转移联系函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机关单位社会保险险种变更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正常申请工伤（亡）信息登记（申请超过30天且无延期申请材料）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工伤定期待遇终止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人员中断时间变更（机关事业）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个人社会保险费补收（机关事业）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民办职业培训学校延续审批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省外城镇企业职工基本养老保险转入省内城镇企业职工基本养老保险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《就业创业证》申领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出具企业职工基本养老保险转移联系函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个人社会保险费退收（异地企业）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正常申请工伤（亡）信息登记（申请超过30天且有延期申请材料）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招用高校毕业生就业单位的社保补贴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工程建设项目变动登记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军人退役基本养老保险关系转入机关事业单位养老保险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企业职工基本养老保险关系转入机关事业单位养老保险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个人社会保险费撤销（企业）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招用困难人员就业单位的社保补贴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单位参保证明查询打印（企业基本养老保险）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单位工伤保险证明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供养直系亲属因死亡终止生活补助费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退休人员因工死亡（机关事业单位）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因第三方侵权申请工伤（亡）信息登记（申请超过30天且有延期申请材料）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出具企业职工基本养老保险转移联系函（超龄）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1169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机关事业单位退休人员重复领取养老保险待遇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旧伤复发申请确认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公益性岗位补贴申领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个人社会保险费权益放弃（异地欠费）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机关事业单位在职人员达到退休年龄缴费不足15年且本人自愿终止养老保险关系（放弃一次性缴费至满15年）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困难企业职工欠费补缴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补收一年以下个人社会保险费（企业）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供养直系亲属因满18周岁且未完全丧失劳动能力终止生活补助费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w w:val="80"/>
                <w:sz w:val="20"/>
                <w:szCs w:val="20"/>
                <w:u w:val="none"/>
              </w:rPr>
            </w:pPr>
            <w:r>
              <w:rPr>
                <w:rFonts w:hint="eastAsia" w:ascii="宋体" w:hAnsi="宋体" w:eastAsia="宋体" w:cs="宋体"/>
                <w:i w:val="0"/>
                <w:iCs w:val="0"/>
                <w:snapToGrid w:val="0"/>
                <w:color w:val="000000"/>
                <w:w w:val="80"/>
                <w:kern w:val="0"/>
                <w:sz w:val="20"/>
                <w:szCs w:val="20"/>
                <w:u w:val="none"/>
                <w:lang w:val="en-US" w:eastAsia="zh-CN" w:bidi="ar"/>
              </w:rPr>
              <w:t>专项计量授权扩项申请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民办非企业人员、机关事业单位非在编人员参保登记（企业）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民办职业培训学校变更审批（办学地址变更）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工伤待遇补发退发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企业离退休人员完成养老保险待遇领取资格认证恢复养老金发放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工伤认定信息登记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打印机关事业单位养老保险月缴费明细单</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做过正式待遇的中人因死亡终止社会保险关系（未终止社会保险关系）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企业离退休人员超期未参加资格认证暂停养老金发放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超龄人员参保登记（含机关事业单位非在编人员）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机关事业单位之间跨省调入人员参保登记（机关事业单位养老保险）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机关事业人员中断社会保险关系（单独工伤）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招录,录用,企业调入,退伍兵安置等首次在机关事业单位参加工作的人员参保登记（机关事业单位养老保险）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待遇重复领取清算完成恢复（机关事业单位）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纳入员额管理人员参保登记（机关事业）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查实举报错误恢复养老金发放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出具转入地发起的临时缴费账户转移联系函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民办职业培训学校分立、合并审批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打印机关事业单位养老保险费滞后补缴结算单</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伤残津贴和生活护理费申领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因交通事故申请工伤（亡）信息登记（申请超过30天且无延期申请材料）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未做过正式待遇的中人因死亡终止社会保险关系（未终止社会保险关系）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1199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企业经济性裁员报告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公益性岗位社保补贴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转诊转院申请确认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企业职工社会保险费补收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超龄人员参保登记（补收）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补收三年以上个人社会保险费（企业）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录用未成年工登记备案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现役干部、士兵转改的部队文职人员参保登记（机关事业单位养老保险）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死亡（机关事业单位）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社会团体、民办非企业单位、基金会、律师事务所、会计师事务所等单位社会保险注销登记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个人社会保险费差额补退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机关事业养老保险制度改革前退休人员因死亡终止社会保险关系（已终止社会保险关系）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护理费停发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机关事业单位社会保险注销登记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工程建设项目人员登记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用人单位就业登记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护理费续发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终止社会保险关系（企业）—出国定居</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因第三方侵权申请工伤（亡）信息登记（申请超过30天且无延期申请材料）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人员参保时间变更（机关事业）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1219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出具失业保险跨省转移联系函</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机关事业单位退休人员改革改制等特殊原因停发养老保险待遇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灵活就业人员参保登记（补收）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机关事业单位职工银行账号冻结解冻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职工旧伤复发治疗申请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企业实行不定时工作制和综合计算工时工作制审批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新招录聘用的部队文职人员参保登记（机关事业单位养老保险）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机关事业单位基本养老保险转入城镇企业职工基本养老保险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住院伙食补助费申领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纳编的原社会招聘部队文职人员参保登记（机关事业单位养老保险）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失业保险单位银行账户信息变更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人员历史参保信息维护（机关事业）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老工伤人员信息登记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企业人员中断社会保险关系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民办职业培训学校变更审批（名称变更）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省内机关事业单位已参保人员恢复缴费（机关事业单位养老保险）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机关事业单位工作视同缴费年限期间参加企业职工养老保险、清退同期企业职工养老保险关系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机关事业单位退休人员基本信息变更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机关事业单位退休人员被刑事拘留在逃或批准逮捕在逃停发养老保险待遇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工伤认定申请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机关事业单位退休人员被判处有期徒刑以上刑罚取消养老保险待遇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就业困难人员（零就业家庭）申请认定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打印机关事业单位退休人员花名册</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失踪人员找到（机关事业单位）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企业在职人员缴费工资变更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供养亲属抚恤金调整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养老在职出国定居（企业）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老工伤人员参加城镇职工基本养老保险登记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事业单位社会保险险种变更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1249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工伤医疗（康复）费用申报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退役军人基本养老保险转入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机关事业单位退休人员关键信息变更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机关事业单位退休人员因违纪取消养老保险待遇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企业在职人员缴费基数申报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劳动用工备案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机关事业单位人员参加工伤保险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军队转业干部参保登记（机关事业单位养老保险）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职工康复治疗期延长申请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汽车销售企业信息备案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二手车交易市场迁建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二手车交易市场及经营主体企业法定代表人或负责人变更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二手车交易市场及经营主体企业名称变更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法律援助补贴发放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受理、审查法律援助申请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从事包装装潢印刷品和其他印刷品印刷经营活动企业终止印刷经营活动审批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出版物零售单位和个体工商户终止经营活动审批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对营业性演出举报人的奖励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文化志愿者备案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博物馆处理不够入藏标准、无保存价值的文物或标本审批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国有文物收藏单位之间借用馆藏文物备案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基本建设工程文物考古调查、勘探审批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申请从事互联网上网服务经营活动审批（最终审核）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对在公共文化体育设施的建设、管理和保护工作中作出突出贡献的单位和个人给予奖励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对在艺术档案工作中做出显著成绩的单位和个人的表彰和奖励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申请从事互联网上网服务经营活动变更（网络地址）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营业性演出变更（地点-非演出场所）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营业性演出变更（节目）</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个体演员备案注销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艺术品经营单位备案注销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接收卫星传送的境内电视节目审核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可移动文物认定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个体演出经纪人备案注销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文物保护单位安全防护工程审批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县级文物保护单位及未核定为文物保护单位的不可移动文物修缮审批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利用县级文物保护单位举办大型活动审批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核定为文物保护单位的属于国家所有的纪念建筑物或者古建筑改变用途审核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对作出突出贡献的营业性演出社会义务监督员的表彰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县级文物保护单位原址保护措施审批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营业性演出增加演出地备案（演出场所）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营业性演出变更（时间）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县级文物保护单位建设控制地带内建设工程设计方案审批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营业性演出增加演出地备案（非演出场所）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演出场所经营单位注销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营业性演出变更（地点-演出场所）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一般采种林确定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从事营利性治沙活动许可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在林业部门管理的地方级自然保护区建立机构和修筑设施审批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对国有企业文件材料归档范围和保管期限表的审查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对重点建设项目（工程）档案的验收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1299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对在档案工作中做出显著成绩的单位和个人的表彰或者奖励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裁决客运站经营者发车时间安排纠纷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水运工程建设项目施工图设计审批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交通工程建设项目招投标备案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公路工程质量监督手续办理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公路工程建设项目初步设计及概算审批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航道养护工程设计审查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国家重点公路工程设计审批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公路建设项目竣工验收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公路工程建设项目施工图设计审批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公路工程交工验收向交通主管部门备案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公路建设项目施工许可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取消普通机动车驾驶员培训经营范围备案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工程设计变更审批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水运工程建设项目初步设计及概算审批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无偿献血奖励、先进表彰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麻醉药品和第一类精神药品购用许可（变更采购人员）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医疗机构放射性职业病危害建设项目竣工验收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对医师的表彰奖励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《出生医学证明》签发办理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计划生育手术并发症鉴定（县级）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医疗广告注销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麻醉药品和第一类精神药品购用许可（变更医疗管理部门负责人）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医疗机构放射性职业病危害建设项目预评价报告审核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护士执业注册（首次注册）</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麻醉药品和第一类精神药品购用许可（变更医疗机构公章）</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麻醉药品和第一类精神药品购用许可（变更医疗机构地址）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健康体检服务执业登记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对遗传病诊断结果有异议的医学技术鉴定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1329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对在传染病防治工作中做出显著成绩和贡献的单位和个人给予表彰和奖励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承担预防接种工作的医疗卫生机构（接种单位）的确认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对传染病病人尸体或者疑似传染病病人的尸体进行解剖查验的批准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饮用水供水单位卫生许可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对产前诊断结果有异议的医学技术鉴定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职业病防治奖励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中医医疗机构设置审批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中医药工作奖励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对在艾滋病防治工作中做出显著成绩和贡献的单位和个人给予表彰和奖励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对在突发事件应急处理、突发公共卫生事件与传染病疫情监测信息报告管理工作中做出贡献的人员给予表彰和奖励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对在食盐加碘消除碘缺乏危害工作中做出显著成绩的单位和个人给予奖励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医疗机构名称裁定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对在学校卫生工作中成绩显著的单位或者个人的表彰奖励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对婚前医学检查结果有异议的医学技术鉴定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母婴保健技术服务执业许可证遗失或损毁补办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放射诊疗许可证遗失或损毁补办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对在母婴保健工作中做出显著成绩和在母婴保健科学研究中取得显著成果的组织和个人的奖励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麻醉药品和第一类精神药品购用许可（变更处方权医师）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预防接种证办理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麻醉药品和第一类精神药品购用许可（变更医疗机构法定代表人）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对在预防接种工作中作出显著成绩和贡献的接种单位及其工作人员给予奖励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公共场所卫生许可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对做出突出贡献护士的表彰奖励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医师执业注册（离职备案）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对在继承和发展中医药事业、中医医疗工作等中做出显著贡献的单位和个人奖励表彰（增加）</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医疗机构执业许可证遗失或损毁补办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对在精神卫生工作中作出突出贡献的组织、个人给予表彰、奖励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麻醉药品和第一类精神药品购用许可（变更医疗机构名称）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医疗机构设置审批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对在血吸虫病防治工作中做出显著成绩的单位和个人给予表彰或者奖励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改变绿化规划、绿化用地的使用性质审批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建筑垃圾消纳利用许可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建筑垃圾排放许可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工程建设涉及城市绿地、树木审批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科技创新券后补助</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技术合同认定登记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省级中试基地申报材料审核推荐</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市级重点实验室建设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市级科技企业孵化器认定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市级众创空间备案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河南省科技特派员选派审核推荐</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市级技术转移服务机构管理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全国残疾人按比例就业情况联网认证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民办非企业单位慈善组织认定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建设殡仪服务站审批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城乡最低生活保障对象认定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对孤儿基本生活保障金的给付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1379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临时救助金给付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最低生活保障金的给付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县级慈善表彰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社会团体慈善组织认定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特困人员救助供养金给付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慈善组织公开募捐资格许可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城市生活无着的流浪乞讨人员救助管理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困难群众价格补贴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生产建设项目水土保持方案变更审批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非防洪建设项目洪水影响评价报告审批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水利工程质量结论核备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在大坝管理和保护范围内修建渔塘许可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水利工程建设项目竣工验收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占用农业灌溉水源灌排工程设施补偿项目审批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1393</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建设项目占用防洪规划保留区用地审核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1394</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水利项目重大设计变更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1395</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河道管理范围内建设项目工程建设方案审批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法人验收质量结论核备（单位工程）</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城市建设废除围堤审核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城市建设填堵水域审核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1399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法人验收质量结论核备（分部工程）</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生产建设项目水土保持设施自主验收报备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水土保持区域评估报告审批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农村集体经济组织修建水库审批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河道管理范围内有关活动许可（钻探、开采地下资源许可）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水利工程开工报告备案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河道管理范围内有关活动许可（挖筑鱼塘许可）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在大坝管理和保护范围内修建码头许可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河道管理范围内有关活动许可（爆破许可）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河道管理范围内有关活动许可（在河道滩地存放物料许可）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1409</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生产建设项目水土保持承诺制审批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1410</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水工程规划同意书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1411</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河道管理范围内有关活动许可（考古发掘许可）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水利基建项目初步设计文件审批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生产建设项目水土保持方案审批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建设项目环境影响登记表备案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首次申领《危险废物收集经营许可证》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县级建设项目环境影响评价文件告知承诺审批（报告表项目）</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《危险废物经营许可证》企业名称信息变更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现有经营单位重新申领《危险废物收集经营许可证》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《危险废物经营许可证》基础信息变更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县级排污许可证申请补领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县级排污许可证新申请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1425</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1426</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防治污染设施的拆除或闲置审批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1427</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县级建设项目环境影响评价文件告知承诺审批（报告书项目）</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入河排污口的设置和扩大审核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县级建设项目环境影响评价文件审批（辐射类报告表）重新报批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固体废物申报登记确认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县级建设项目环境影响评价文件审批（非辐射类且编制报告表的项目）首次申请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县级建设项目环境影响后评价报告的备案（非辐射类）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《危险废物收集经营许可证》遗失补办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到期换发《危险废物收集经营许可证》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县级建设项目环境影响评价文件审批（辐射类报告书）重新报批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县级建设项目环境影响评价文件审批（非辐射类且编制报告书的项目）重新审核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1441</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对经济普查违法行为举报有功的个人给予奖励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1442</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对人口普查中表现突出的单位和个人给予表彰和奖励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1443</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对农业普查违法行为举报有功人员给予奖励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对经济普查中表现突出的集体和个人给予表彰和奖励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对农业普查中表现突出的单位和个人给予奖励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对统计工作做出突出贡献、取得显著成绩的单位和个人给予表彰和奖励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对统计中弄虚作假等违法行为检举有功的单位和个人给予表彰和奖励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政府采购投诉处理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小额贷款公司减少注册资本（初审）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小额贷款公司变更董事、监事、高级管理人员（公司法定代表人、董事长、执行董事、总经理除外）（初审）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取消小额贷款公司试点资格（初审）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小额贷款公司跨县（市、区）行政区域变更公司住所（初审）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小额贷款公司变更公司住所（非同一县〔市、区〕行政区域除外）（初审）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小额贷款公司设立（初审）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小额贷款公司变更公司组织形式（初审）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小额贷款公司增加注册资本（初审）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1457</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小额贷款公司变更业务经营范围（初审）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1458</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小额贷款公司变更公司法人、董事长、执行董事、总经理</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1459</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融资担保机构设立（初审）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小额贷款公司变更股权结构（涉及第一大股东或其他一致行动人股东合计持股变更比例高于第一大股东现有股份）</w:t>
            </w:r>
          </w:p>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融资担保机构减少注册资本（初审）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小额贷款公司变更公司名称（公司组织形式变更除外）（初审）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小额贷款公司变更股权结构（不涉及第一大股东且变更比例低于第一大股东现有股份）（初审）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小额贷款公司修改公司章程（初审）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民政、残疾人项目核准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教育项目核准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固定资产投资项目节能审查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养老服务设施项目核准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非跨县（市）的独立公铁桥隧项目核准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除抽凝式燃煤热电、燃气热电、背压式燃煤热电、农林生物质热电以外的其余热电项目（含自备电站）核准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1472</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广电新闻出版项目核准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1473</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非跨县（市）的普通省道网项目（按照规划）核准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1474</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对在循环经济管理、科学技术研究、产品开发、示范和推广工作中做出显著成绩的单位表彰奖励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除国家高速公路网、普通国道网、地方高速公路和普通省道网项目之外的公路项目核准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除跨省（区、市）高等级航道的千吨级及以上航电枢纽，集装箱专用码头项目，煤炭、矿石、油气专用泊位项目之外的非跨县（市）内河航运项目核准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分散并网风电项目核准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对在循环经济管理、科学技术研究、产品开发、示范和推广工作中做出显著成绩的个人表彰奖励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企业投资项目备案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医疗卫生项目核准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农村电网改造升级中央预算内投资工程验收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社会保障服务设施项目核准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就业服务设施项目核准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对企业名称争议的裁决</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食品（含保健食品）经营许可核发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个体工商户变更（换照）登记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1488</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非公司企业法人开业登记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1489</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国外专利申请资助（受理）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1490</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知识产权优势企业认定（受理）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股权出质变更登记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食品（含保健食品）经营许可延续</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股权出质注销/撤销登记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重大经济和科技活动知识产权评议（受理）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农民专业合作社设立登记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专项计量授权变更申请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省专利奖评选（受理）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1499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个体工商户设立登记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农民专业合作社变更登记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特种设备使用登记（补证）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药品违法行为举报奖励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知识产权优势区域认定（受理）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1504</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Ⅲ级大型焰火燃放活动审批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1505</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民用枪支、弹药配购许可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1506</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Ⅴ级大型焰火燃放活动审批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误删除恢复户口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Ⅳ级大型焰火燃放活动审批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营业性射击场的设立审批-设立申请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申领临时身份证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物业服务合同备案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市政基础设施工程竣工验收备案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物业承接查验备案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建设工程招投标情况书面报告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对城市轨道交通工程验收进行监督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建设工程消防验收备案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房屋建筑工程竣工验收备案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建设工程消防验收</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建设工程招标文件备案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1520</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建设工程招标文件变更备案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1521</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建筑工程施工许可证补办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1522</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实施初中学历、小学学历、学前教育及其他文化教育学校的设立（未经过筹设的）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全民健身设施改变用途批准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河南省中小学优秀班主任县级表彰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实施高中、中专学历及其他文化教育学校的设立（经过筹设的）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对本地高中阶段及以下学校教师申诉的处理（县级）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实施高中、中专学历及其他文化教育学校的设立（未经过筹设的）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健身气功站点变更登记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民办高中、中专办学许可证年度检查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民办初中、小学、幼儿园办学许可证年度检查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健身气功站点年检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全民健身设施拆迁批准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对发展教育事业做出突出贡献的县级奖励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区级示范幼儿园评定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体育类民办非企业单位名称变更的审查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1536</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体育类民办非企业单位住所变更的审查（住所为租赁的）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1537</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实施初中学历、小学学历、学前教育及其他文化教育学校的设立（经过筹设的）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1538</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三级社会体育指导员审批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体育类民办非企业单位注册资金变更的审查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临时占用公共体育场（馆）设施审批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体育类民办非企业单位业务主管单位变更的审查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受理初中、小学、幼儿园学校学生申诉</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对发展教育事业做出突出贡献的市级奖励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普惠性民办幼儿园认定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文艺、体育等专业训练的社会组织自行实施义务教育审批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危险化学品重大危险源备案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自然灾害救助资金给付</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生产安全事故应急预案备案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其他非煤矿山建设项目安全设施设计审查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储存烟花爆竹建设项目安全设施设计审查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参保单位参保信息查询（单位封锁信息查询）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1552</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结算信息查询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1553</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医疗个人信息查询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1554</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参保单位参保信息查询（参保信息查询）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城乡居民参保登记-父母一方参加居民医保的新生儿参保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基本医疗保险定点零售药店费用结算</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参保单位参保信息查询（基本信息查询）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定点医疗机构信息查询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参保单位参保信息查询（单位缴费信息查询）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人员就医登记综合查询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参保单位参保信息查询（单位参保证明打印）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基本医疗保险定点医疗机构费用结算</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基本医疗保险职工缴费工资申报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单位参保信息变更登记（非关键信息变更）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食用菌菌种生产经营许可证初审（母种）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渔港水域渔业船舶水上拆解活动审批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水产苗种产地检疫</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1568</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1569</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国家保护水生野生动物人工繁育审核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1570</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拖拉机和联合收割机驾驶证注销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产地检疫</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种蜂生产经营许可证核发（注销）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省重点保护水生野生动物人工繁育许可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种畜禽生产经营许可（注销）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食用菌菌种生产经营许可证初审（原种）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农村土地承包经营权证换发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植物检疫备案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农机购置与应用补贴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无植物检疫性有害生物的种苗繁育基地、母树林基地审核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实行招标、拍卖、公开协商等方式承包农村土地的经营权证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兽药经营许可证核发（注销）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国家保护水生野生动物或其产品经营利用审核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农作物种子生产经营许可证核发（主证变更）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1584</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省重点保护水生野生动物及产品经营利用许可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1585</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家庭承包农村土地承包经营权证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1586</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农村土地承包经营权证补发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农药经营许可证延续</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食用菌菌种生产经营许可证核发（栽培种）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农业植物及其产品调运检疫及植物检疫证书签发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水产苗种生产审批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申请核发建设项目用地预审与选址意见书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土地开垦区内开发未确定使用权的国有土地从事生产审查（一次性开发二百公顷以上四百公顷以下的）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申请办理建设项目用地预审与规划选址并核发建设项目用地预审与选址意见书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临时用地审批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申请办理建设项目用地预审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采矿权延续登记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开采矿产资源划定矿区范围批准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采矿权缩小矿区范围变更登记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1599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采矿许可证补发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1600</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采矿权抵押备案解除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1601</w:t>
            </w:r>
          </w:p>
        </w:tc>
        <w:tc>
          <w:tcPr>
            <w:tcW w:w="153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新设采矿权登记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1602</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采矿权人名称变更登记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采矿权注销登记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采矿权扩大矿区范围变更登记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地质灾害防治工作中做出突出贡献奖励</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1606</w:t>
            </w:r>
          </w:p>
        </w:tc>
        <w:tc>
          <w:tcPr>
            <w:tcW w:w="1530" w:type="pct"/>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开采主矿种、开采方式变更登记</w:t>
            </w:r>
          </w:p>
        </w:tc>
        <w:tc>
          <w:tcPr>
            <w:tcW w:w="1326" w:type="pct"/>
            <w:tcBorders>
              <w:top w:val="single" w:color="000000" w:sz="4" w:space="0"/>
              <w:left w:val="single" w:color="auto"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采矿权转让变更登记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在风景名胜区内从事建设、设置广告、举办大型游乐活动以及其他影响生态和景观活动新办许可（县级权限）</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一照一码户信息确认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两证整合个体工商户信息确认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两证整合个体工商户信息变更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扣缴义务人报告自然人身份信息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退税商店资格信息报告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出口企业退（免）税权放弃与恢复报告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个人所得税递延纳税报告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1616</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合伙制创业投资企业单一投资基金核算方式报告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1617</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增值税适用加计抵减政策声明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货物运输业小规模纳税人异地代开增值税专用发票备案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出口退（免）税企业资格信息报告（撤回）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出口退（免）税企业资格信息报告（退税代理机构）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存款账户账号报告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财务会计制度及核算软件备案报告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跨区域涉税事项信息反馈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水资源税税源信息采集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非居民纳税人申报享受协定待遇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跨境应税行为免征增值税报告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税收优惠资格取消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1629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停业登记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复业登记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纳税人合并分立情况报告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企业所得税清算报备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注销税务登记（适用于“一照一码”“两证整合”以外的纳税人）</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注销扣缴税款登记</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普通发票遗失、损毁报告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增值税发票遗失、损毁报告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税务证件增补发</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文化事业建设费缴费信息报告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解除相关人员关联关系</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汽油、柴油生产企业基本情况报告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丢失被盗税控专用设备处理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出口退（免）税分类管理评定申请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增值税、消费税汇总纳税报告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重点税源企业数据采集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变更税务行政许可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延续税务行政许可</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定期定额户申请核定及调整定额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1648</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定期定额户申请终止定期定额征收方式</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1649</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纳税人申请调整核定印花税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环境保护税核定征收方式确认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环境保护税核定征收方式变更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农产品增值税进项税额扣除标准核定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误收多缴退抵税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入库减免退抵税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汇算清缴结算多缴退抵税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车辆购置税退税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车船税退抵税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增值税期末留抵税额退税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1659</w:t>
            </w:r>
          </w:p>
        </w:tc>
        <w:tc>
          <w:tcPr>
            <w:tcW w:w="153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石脑油、燃料油消费税退税办理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1660</w:t>
            </w:r>
          </w:p>
        </w:tc>
        <w:tc>
          <w:tcPr>
            <w:tcW w:w="153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出口货物劳务免退税申报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1661</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外贸综合服务企业代办退税申报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购进自用货物免退税申报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出口已使用过的设备免退税申报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1664</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退税代理机构结算核准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1665</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生产企业出口非自产货物消费税退税申报核准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生产企业进料加工业务免抵退税的核销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出口退（免）税凭证信息查询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出口退税业务提醒服务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误收多缴退还社保费申请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逾期增值税抵扣凭证抵扣申请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未按期申报抵扣增值税扣税凭证抵扣申请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发票担保</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发票退票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印制有本单位名称发票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发票验（交）旧</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存根联数据采集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抵扣联数据采集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海关缴款书核查申请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海关完税凭证数据采集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1680</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发票缴销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1681</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红字增值税专用发票开具申请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作废开具红字发票信息表</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发票真伪鉴定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逾期抄报税远程解锁税控设备</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临时开票权限办理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增值税一般纳税人申报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原油天然气增值税申报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增值税小规模纳税人申报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航空运输企业年度清算申报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水资源税申报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附加税（费）申报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跨省际大中型水库库区基金申报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免税商品特许经营费申报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工会经费代征申报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1696</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文化事业建设费申报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1697</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代扣代缴文化事业建设费申报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废弃电器电子产品处理基金申报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1699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残疾人就业保障金申报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石油特别收益金申报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油价调控风险准备金申报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国家重大水利工程建设基金申报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大中型水库移民后期扶持基金申报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可再生能源发展基金申报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单位社会保险费申报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灵活就业人员社会保险费申报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城乡居民社会保险费申报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1709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通用申报（税及附征税费）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委托代征报告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其他代扣代缴、代收代缴申报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房地产交易税费申报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申报错误更正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财务报表报送与信息采集（企业会计准则）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财务报表报送与信息采集（小企业会计准则）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财务报表报送与信息采集（企业会计制度）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财务报表报送与信息采集（政府会计准则制度）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财务报表报送与信息采集（其他会计制度）</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1719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企业集团合并财务报表报送与信息采集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个人所得税抵扣情况报告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源泉扣缴合同信息采集及变更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非居民企业股权转让适用特殊性税务处理的备案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非居民企业间接转让财产事项报告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特别纳税调整相关资料</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核定征收企业所得税重大变化报告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税收统计调查数据采集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对外合作开采石油企业信息采集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1728</w:t>
            </w:r>
          </w:p>
        </w:tc>
        <w:tc>
          <w:tcPr>
            <w:tcW w:w="1530"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农产品增值税进项税额扣除标准备案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1729</w:t>
            </w:r>
          </w:p>
        </w:tc>
        <w:tc>
          <w:tcPr>
            <w:tcW w:w="1530"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欠税人处置不动产或大额资产报告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境内机构和个人发包工程作业或劳务项目备案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境内机构和个人发包工程作业或劳务合同款项支付情况备案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软件和集成电路产业企业所得税优惠事项资料报告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消费税相关资料采集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消费税申报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关联业务往来年度报告申报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居民企业（查账征收）企业所得税月（季）度申报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居民企业（查账征收）企业所得税年度申报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1739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居民企业（核定征收）企业所得税月（季）度申报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居民企业（核定征收）企业所得税年度申报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清算企业所得税申报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非居民企业所得税自行申报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1744</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非居民企业企业所得税年度申报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1745</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居民综合所得个人所得税年度自行申报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非居民个人所得税自行申报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经营所得个人所得税月（季）度申报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经营所得个人所得税年度申报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1749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多处经营所得个人所得税汇总年度申报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居民个人取得综合所得个人所得税预扣预缴申报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居民个人取得分类所得个人所得税预扣预缴申报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非居民个人所得税代扣代缴申报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限售股转让所得扣缴个人所得税申报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单一投资基金核算的合伙制创业投资企业个人所得税扣缴申报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扣缴储蓄存款利息所得个人所得税申报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财产和行为税合并纳税申报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完税或者免税电子信息更正</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服务贸易等项目对外支付税务备案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1759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开具完税分割单</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1760</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《出口卷烟已免税证明》核销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1761</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作废出口退（免）税证明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补办出口退（免）税证明</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《来料加工免税证明》开具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《来料加工免税证明》核销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《准予免税购进出口卷烟证明》开具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《出口卷烟已免税证明》开具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纳税信用复评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纳税信用修复</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1769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纳税信用复核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特别纳税调查自行调整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特别纳税调整相关资料延期提供</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税收违法行为检举奖励管理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税务行政处罚听证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延（分）期缴纳罚款申请审批</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税收违法行为检举管理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1776</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纳税担保申请确认</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1777</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查阅行政复议资料申请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复议申请管理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1779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复议听证（依申请）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停止具体行政行为（依申请）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赔偿申请撤回</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申请税务人员回避处理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中国居民（国民）申请启动税务相互协商程序</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电话咨询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网络咨询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面对面咨询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社会公众涉税公开信息查询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纳税服务投诉处理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1789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涉税专业服务机构（人员）基本信息报送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涉税专业服务协议要素信息报送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涉税专业服务年度报告报送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涉税专业服务专项报告报送</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涉税专业服务机构（人员）信用信息查询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涉税专业服务机构（人员）信用复核</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房产税申报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城镇土地使用税申报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土地增值税预征申报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土地增值税清算申报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1799</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清算后尾盘销售土地增值税申报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1800</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转让旧房及建筑物土地增值税申报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资源税申报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印花税申报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车船税申报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烟叶税申报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环境保护税申报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定期定额户简易申报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印花税票代售报告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1808</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代收代缴车船税申报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1809</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代扣代缴证券交易印花税申报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1810</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非税收入通用申报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1811</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出口退（免）税证明开具</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1812</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扣缴企业所得税报告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1813</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两证整合个体工商户清税申报</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1814</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纳税信用补评</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1815</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税务注销即时办理</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1816</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税务师事务所行政登记终止</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36"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1817</w:t>
            </w:r>
          </w:p>
        </w:tc>
        <w:tc>
          <w:tcPr>
            <w:tcW w:w="153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科技成果转化暂不征收个人所得税备案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nil"/>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1818</w:t>
            </w:r>
          </w:p>
        </w:tc>
        <w:tc>
          <w:tcPr>
            <w:tcW w:w="153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同期资料报告</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color w:val="000000"/>
                <w:w w:val="80"/>
                <w:sz w:val="19"/>
                <w:szCs w:val="19"/>
                <w:u w:val="none"/>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w w:val="80"/>
                <w:sz w:val="20"/>
                <w:szCs w:val="20"/>
                <w:u w:val="none"/>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1819</w:t>
            </w:r>
          </w:p>
        </w:tc>
        <w:tc>
          <w:tcPr>
            <w:tcW w:w="1530"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3A级以下（含3A级）旅行社评定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1820</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4A级以上（含4A级）旅行社初审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1821</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3A级以下（含3A级）旅游景区评定</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1822</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4A级以上（含4A级）旅游景区初审</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1823</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房屋租赁网签备案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1824</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商品房预售资金监管协议备案</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1825</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商品房预售资金监管协议变更</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1826</w:t>
            </w:r>
          </w:p>
        </w:tc>
        <w:tc>
          <w:tcPr>
            <w:tcW w:w="1530"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商品房预售款监管账户注销</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2"/>
                <w:snapToGrid w:val="0"/>
                <w:color w:val="000000"/>
                <w:w w:val="80"/>
                <w:lang w:val="en-US" w:eastAsia="zh-CN" w:bidi="ar"/>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3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宋体" w:cs="Arial"/>
                <w:i w:val="0"/>
                <w:iCs w:val="0"/>
                <w:snapToGrid w:val="0"/>
                <w:color w:val="000000"/>
                <w:w w:val="80"/>
                <w:kern w:val="0"/>
                <w:sz w:val="20"/>
                <w:szCs w:val="20"/>
                <w:u w:val="none"/>
                <w:lang w:val="en-US" w:eastAsia="zh-CN" w:bidi="ar"/>
              </w:rPr>
            </w:pPr>
            <w:r>
              <w:rPr>
                <w:rFonts w:hint="eastAsia" w:eastAsia="宋体" w:cs="Arial"/>
                <w:i w:val="0"/>
                <w:iCs w:val="0"/>
                <w:snapToGrid w:val="0"/>
                <w:color w:val="000000"/>
                <w:w w:val="80"/>
                <w:kern w:val="0"/>
                <w:sz w:val="20"/>
                <w:szCs w:val="20"/>
                <w:u w:val="none"/>
                <w:lang w:val="en-US" w:eastAsia="zh-CN" w:bidi="ar"/>
              </w:rPr>
              <w:t>1827</w:t>
            </w:r>
          </w:p>
        </w:tc>
        <w:tc>
          <w:tcPr>
            <w:tcW w:w="153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snapToGrid w:val="0"/>
                <w:color w:val="000000"/>
                <w:w w:val="80"/>
                <w:kern w:val="0"/>
                <w:sz w:val="20"/>
                <w:szCs w:val="20"/>
                <w:u w:val="none"/>
                <w:lang w:val="en-US" w:eastAsia="zh-CN" w:bidi="ar"/>
              </w:rPr>
            </w:pPr>
            <w:r>
              <w:rPr>
                <w:rFonts w:hint="default" w:ascii="Arial" w:hAnsi="Arial" w:eastAsia="宋体" w:cs="Arial"/>
                <w:i w:val="0"/>
                <w:iCs w:val="0"/>
                <w:snapToGrid w:val="0"/>
                <w:color w:val="000000"/>
                <w:w w:val="80"/>
                <w:kern w:val="0"/>
                <w:sz w:val="20"/>
                <w:szCs w:val="20"/>
                <w:u w:val="none"/>
                <w:lang w:val="en-US" w:eastAsia="zh-CN" w:bidi="ar"/>
              </w:rPr>
              <w:t>商品房预售资金申请退款</w:t>
            </w:r>
          </w:p>
        </w:tc>
        <w:tc>
          <w:tcPr>
            <w:tcW w:w="1326"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FZShuSong-Z01" w:hAnsi="FZShuSong-Z01" w:eastAsia="FZShuSong-Z01" w:cs="FZShuSong-Z01"/>
                <w:i w:val="0"/>
                <w:iCs w:val="0"/>
                <w:snapToGrid w:val="0"/>
                <w:color w:val="000000"/>
                <w:w w:val="80"/>
                <w:kern w:val="0"/>
                <w:sz w:val="19"/>
                <w:szCs w:val="19"/>
                <w:u w:val="none"/>
                <w:lang w:val="en-US" w:eastAsia="zh-CN" w:bidi="ar-SA"/>
              </w:rPr>
            </w:pPr>
            <w:r>
              <w:rPr>
                <w:rStyle w:val="12"/>
                <w:snapToGrid w:val="0"/>
                <w:color w:val="000000"/>
                <w:w w:val="80"/>
                <w:lang w:val="en-US" w:eastAsia="zh-CN" w:bidi="ar"/>
              </w:rPr>
              <w:t>无需提供任何证照（免证可办）</w:t>
            </w:r>
          </w:p>
        </w:tc>
        <w:tc>
          <w:tcPr>
            <w:tcW w:w="11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Arial" w:cs="Arial"/>
                <w:i w:val="0"/>
                <w:iCs w:val="0"/>
                <w:snapToGrid w:val="0"/>
                <w:color w:val="000000"/>
                <w:w w:val="80"/>
                <w:kern w:val="0"/>
                <w:sz w:val="20"/>
                <w:szCs w:val="20"/>
                <w:u w:val="none"/>
                <w:lang w:val="en-US" w:eastAsia="zh-CN" w:bidi="ar-SA"/>
              </w:rPr>
            </w:pPr>
            <w:r>
              <w:rPr>
                <w:rFonts w:hint="default" w:ascii="Arial" w:hAnsi="Arial" w:eastAsia="宋体" w:cs="Arial"/>
                <w:i w:val="0"/>
                <w:iCs w:val="0"/>
                <w:snapToGrid w:val="0"/>
                <w:color w:val="000000"/>
                <w:w w:val="80"/>
                <w:kern w:val="0"/>
                <w:sz w:val="20"/>
                <w:szCs w:val="20"/>
                <w:u w:val="none"/>
                <w:lang w:val="en-US" w:eastAsia="zh-CN" w:bidi="ar"/>
              </w:rPr>
              <w:t>----------</w:t>
            </w:r>
          </w:p>
        </w:tc>
      </w:tr>
    </w:tbl>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仿宋" w:hAnsi="仿宋" w:eastAsia="仿宋" w:cs="仿宋"/>
          <w:sz w:val="32"/>
          <w:szCs w:val="32"/>
          <w:lang w:eastAsia="zh-CN"/>
        </w:rPr>
      </w:pPr>
    </w:p>
    <w:sectPr>
      <w:footerReference r:id="rId5" w:type="default"/>
      <w:pgSz w:w="16839" w:h="11906" w:orient="landscape"/>
      <w:pgMar w:top="1803" w:right="1134" w:bottom="1803" w:left="1134" w:header="0" w:footer="4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FZShuSong-Z01">
    <w:altName w:val="宋体"/>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84"/>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c5MGQxYzM4MjBiNmZjY2Q5YTk2YmQ4NGQ0M2U1MWEifQ=="/>
  </w:docVars>
  <w:rsids>
    <w:rsidRoot w:val="00000000"/>
    <w:rsid w:val="009E70F5"/>
    <w:rsid w:val="013E61E2"/>
    <w:rsid w:val="017A7FFF"/>
    <w:rsid w:val="018502B5"/>
    <w:rsid w:val="058A5E9A"/>
    <w:rsid w:val="068C3E93"/>
    <w:rsid w:val="089B6610"/>
    <w:rsid w:val="08E20120"/>
    <w:rsid w:val="0F813D0C"/>
    <w:rsid w:val="101E2EC0"/>
    <w:rsid w:val="11F644FF"/>
    <w:rsid w:val="128B1CD8"/>
    <w:rsid w:val="17996410"/>
    <w:rsid w:val="181D0DEF"/>
    <w:rsid w:val="18866995"/>
    <w:rsid w:val="1DEC54EC"/>
    <w:rsid w:val="253820CE"/>
    <w:rsid w:val="26586904"/>
    <w:rsid w:val="28081174"/>
    <w:rsid w:val="288527C5"/>
    <w:rsid w:val="327F2CCA"/>
    <w:rsid w:val="33FC5905"/>
    <w:rsid w:val="37865C12"/>
    <w:rsid w:val="39A64FDB"/>
    <w:rsid w:val="523B587A"/>
    <w:rsid w:val="53B26813"/>
    <w:rsid w:val="54CB01F2"/>
    <w:rsid w:val="55187556"/>
    <w:rsid w:val="58EA516A"/>
    <w:rsid w:val="5B500161"/>
    <w:rsid w:val="65895290"/>
    <w:rsid w:val="6A937CD6"/>
    <w:rsid w:val="6D1455C7"/>
    <w:rsid w:val="73FE54E4"/>
    <w:rsid w:val="770B16B4"/>
    <w:rsid w:val="773C61EB"/>
    <w:rsid w:val="78BB6A8B"/>
    <w:rsid w:val="794F5952"/>
    <w:rsid w:val="7C584661"/>
    <w:rsid w:val="7E9A2765"/>
    <w:rsid w:val="7F5BACB2"/>
    <w:rsid w:val="BBFB5CA6"/>
    <w:rsid w:val="BF8EBEB3"/>
    <w:rsid w:val="EFDC1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ascii="宋体" w:hAnsi="Times New Roman" w:eastAsia="宋体" w:cs="Times New Roman"/>
      <w:color w:val="000000"/>
      <w:sz w:val="24"/>
      <w:szCs w:val="22"/>
      <w:lang w:val="en-US" w:eastAsia="zh-CN" w:bidi="ar-SA"/>
    </w:r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31"/>
    <w:basedOn w:val="8"/>
    <w:autoRedefine/>
    <w:qFormat/>
    <w:uiPriority w:val="0"/>
    <w:rPr>
      <w:rFonts w:ascii="Arial" w:hAnsi="Arial" w:cs="Arial"/>
      <w:b/>
      <w:bCs/>
      <w:color w:val="000000"/>
      <w:sz w:val="52"/>
      <w:szCs w:val="52"/>
      <w:u w:val="none"/>
    </w:rPr>
  </w:style>
  <w:style w:type="character" w:customStyle="1" w:styleId="11">
    <w:name w:val="font21"/>
    <w:basedOn w:val="8"/>
    <w:autoRedefine/>
    <w:qFormat/>
    <w:uiPriority w:val="0"/>
    <w:rPr>
      <w:rFonts w:hint="eastAsia" w:ascii="宋体" w:hAnsi="宋体" w:eastAsia="宋体" w:cs="宋体"/>
      <w:b/>
      <w:bCs/>
      <w:color w:val="000000"/>
      <w:sz w:val="52"/>
      <w:szCs w:val="52"/>
      <w:u w:val="none"/>
    </w:rPr>
  </w:style>
  <w:style w:type="character" w:customStyle="1" w:styleId="12">
    <w:name w:val="font61"/>
    <w:basedOn w:val="8"/>
    <w:autoRedefine/>
    <w:qFormat/>
    <w:uiPriority w:val="0"/>
    <w:rPr>
      <w:rFonts w:hint="default" w:ascii="FZShuSong-Z01" w:hAnsi="FZShuSong-Z01" w:eastAsia="FZShuSong-Z01" w:cs="FZShuSong-Z01"/>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157</Pages>
  <Words>82018</Words>
  <Characters>100847</Characters>
  <TotalTime>85</TotalTime>
  <ScaleCrop>false</ScaleCrop>
  <LinksUpToDate>false</LinksUpToDate>
  <CharactersWithSpaces>100856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2023-10-18T13:34:00Z</dcterms:created>
  <dc:creator>Administrator</dc:creator>
  <cp:lastModifiedBy>妍小格</cp:lastModifiedBy>
  <cp:lastPrinted>2024-02-05T10:07:00Z</cp:lastPrinted>
  <dcterms:modified xsi:type="dcterms:W3CDTF">2024-03-15T02:52:40Z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2023-10-17T13:35:13Z</vt:filetime>
  </property>
  <property fmtid="{D5CDD505-2E9C-101B-9397-08002B2CF9AE}" pid="4" name="KSOProductBuildVer">
    <vt:lpwstr>2052-12.1.0.16250</vt:lpwstr>
  </property>
  <property fmtid="{D5CDD505-2E9C-101B-9397-08002B2CF9AE}" pid="5" name="ICV">
    <vt:lpwstr>C13A2CB1FC67463C8DB6DE37F01AD1FE_13</vt:lpwstr>
  </property>
</Properties>
</file>