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加强治安巡逻，守护社区安宁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北蒙所属村庄治安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综治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。会议旨在加强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北蒙所属村庄</w:t>
      </w:r>
      <w:r>
        <w:rPr>
          <w:rFonts w:hint="eastAsia" w:ascii="仿宋_GB2312" w:hAnsi="仿宋_GB2312" w:eastAsia="仿宋_GB2312" w:cs="仿宋_GB2312"/>
          <w:sz w:val="32"/>
          <w:szCs w:val="32"/>
        </w:rPr>
        <w:t>的协作配合，共同推进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治安巡逻工作，力求通过严密的巡逻网络，为居民打造一个安全、有序的居住环境。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会议首先传达了上级部门关于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平安殷都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的最新要求和指示精神，强调了当前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社区治安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问题的严峻性和重要性。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，会议对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一些典型社区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案件的发案情况进行了通报，分析了案件的特点和原因，并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结合北蒙实际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提出了针对性的防范措施。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上，北蒙街道党工委委员、宣传委员、办事处副主任申龙</w:t>
      </w:r>
      <w:r>
        <w:rPr>
          <w:rFonts w:hint="eastAsia" w:ascii="仿宋_GB2312" w:hAnsi="仿宋_GB2312" w:eastAsia="仿宋_GB2312" w:cs="仿宋_GB2312"/>
          <w:sz w:val="32"/>
          <w:szCs w:val="32"/>
        </w:rPr>
        <w:t>强调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要充分利用智慧乡村监控平台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，实现对重点区域、重点时段的实时监控和预警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同时，各村要组织巡逻队伍，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增加巡逻频次，随时应对各类治安问题。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在接下来的工作中，北蒙街道办事处将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通过举办治安知识讲座、模拟演练等活动，提高居民的自我防范意识和应对突发事件的能力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为平安北蒙的建设添砖加瓦。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fb793e27-9f3b-4f48-83df-5567d9d37cf5"/>
  </w:docVars>
  <w:rsids>
    <w:rsidRoot w:val="00000000"/>
    <w:rsid w:val="31095789"/>
    <w:rsid w:val="3D9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348</Characters>
  <Lines>0</Lines>
  <Paragraphs>0</Paragraphs>
  <TotalTime>4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2024-02-28T07:02:00Z</dcterms:created>
  <dc:creator>11433</dc:creator>
  <cp:lastModifiedBy>天气很好</cp:lastModifiedBy>
  <dcterms:modified xsi:type="dcterms:W3CDTF">2024-02-29T03:05:00Z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07E8DAE145DC4D7A993119F9EC567224_13</vt:lpwstr>
  </property>
</Properties>
</file>