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??" w:hAnsi="??" w:eastAsia="Times New Roman" w:cs="??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课程实施</w:t>
      </w:r>
      <w:bookmarkStart w:id="0" w:name="_GoBack"/>
      <w:bookmarkEnd w:id="0"/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1.时间：2024年4月16日</w:t>
      </w:r>
    </w:p>
    <w:tbl>
      <w:tblPr>
        <w:tblStyle w:val="3"/>
        <w:tblW w:w="11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67"/>
        <w:gridCol w:w="716"/>
        <w:gridCol w:w="6088"/>
        <w:gridCol w:w="3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殷墟大邑商+国防教育基地一日研学安排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一天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7:30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乘车前往殷墟博物馆新馆——大邑商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车程约30分钟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8:00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抵达殷墟博物馆新馆——大邑商</w:t>
            </w:r>
          </w:p>
        </w:tc>
        <w:tc>
          <w:tcPr>
            <w:tcW w:w="3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大邑商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现场教学：</w:t>
            </w:r>
          </w:p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走进“探索商文明”展厅。展厅介绍了从发现甲骨、发掘殷墟遗址至今的百余年间，一代代考古工作者把殷商王朝的兴衰荣枯，从史书中的文字变成了镌刻于大地之上的实证，使人们得以从宫殿、王陵遗址，甲骨文，青铜器，古车马等一件件文物中探寻中华文明的起源，追溯文明发展脉络。</w:t>
            </w:r>
          </w:p>
        </w:tc>
        <w:tc>
          <w:tcPr>
            <w:tcW w:w="3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现场教学：</w:t>
            </w:r>
          </w:p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“伟大的商文明”展馆中，同学们参观学习了商代在政治、军事、农业、手工业、文字、都邑建设等方面的伟大成就,也借此了解到殷商社会的政治、经济制度和日渐丰富的文化生活。多个精美绝伦的珍贵文物在这个展厅里首次亮相，向人们诠释着早在三千年前繁盛的城市文明、完善的礼乐文明、发达的青铜文明、灿烂的文字文明以及高超的手工业技术。</w:t>
            </w:r>
          </w:p>
        </w:tc>
        <w:tc>
          <w:tcPr>
            <w:tcW w:w="3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现场教学：</w:t>
            </w:r>
          </w:p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“世界的商文明”展厅。战争动乱时期的特殊性，致使我国不计其数的珍贵文物流失海外，其中就包括殷商时期的文物珍品。但它们同样也在异国他乡发挥着光和热，将中华文明传播到了全世界，在人类文明史的发展和研究上起到了不可估量的推动作用。</w:t>
            </w:r>
          </w:p>
        </w:tc>
        <w:tc>
          <w:tcPr>
            <w:tcW w:w="3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乘车赴曹操高陵（途中用中餐）</w:t>
            </w:r>
          </w:p>
        </w:tc>
        <w:tc>
          <w:tcPr>
            <w:tcW w:w="3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12:30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营养午餐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 xml:space="preserve">   车程约30分钟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13:00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学校开营仪式</w:t>
            </w:r>
          </w:p>
        </w:tc>
        <w:tc>
          <w:tcPr>
            <w:tcW w:w="3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曹操高陵研学基地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典颂观礼-对话曹公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高陵广场魏武挥鞭曹公雕像前，由研学团队组织学生进行开营活动，之后学生们身着古装汉服，由博物馆专业主持人带领齐声朗诵“观沧海”。在这充满历史文化氛围广场，学生感受了历史的厚重、诗歌的魅力。知识不再是书页上短短几行字，是满满的仪式感。</w:t>
            </w:r>
          </w:p>
        </w:tc>
        <w:tc>
          <w:tcPr>
            <w:tcW w:w="3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三国主题情景演绎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由讲解老师带领至两侧观台观看演出。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通过实景演出节目《望梅止渴》、《武王点兵》等，抓住学生的天性，风趣的演出节目，将历史典故、中华文化的智慧传递给每一位同学。</w:t>
            </w:r>
          </w:p>
        </w:tc>
        <w:tc>
          <w:tcPr>
            <w:tcW w:w="3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15:00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遨游三国-走近魏武王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由博物馆讲解老师带领学生们参观游览，整个博物馆的游览学习不再是枯燥的单向输入，在充满文化氛围的曹操高陵遗址博物馆中轻松愉快的互动，让学生们了解曹操高陵的历史背景、文化内涵及考古发现，增强学生对三国历史文化的认识和理解，以及对文化遗产的热爱和保护意识，引导学生树立正确的历史观和文化价值观。</w:t>
            </w:r>
          </w:p>
        </w:tc>
        <w:tc>
          <w:tcPr>
            <w:tcW w:w="3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16:30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5D影院-刺激观影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有讲解老师带领至5D影院进行观影活动。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利用座椅特效和环境特效，模拟了电闪雷鸣、风霜雨雪、爆炸冲击等多种特技效果，将视觉、听觉、嗅觉、触觉和动感完美地融为一体，从而使学生们全身心地融入到剧情之中，并由此推出一系列影片《曹操》、《过山车》等，让学生们体验一场虚幻仿真、惊心动魄的冒险旅行。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17:00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迷宫挑战-勇闯华容道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由讲解老师带领至华容道进行迷宫挑战活动。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这是一场挑战智慧与勇气的较量。在神秘的迷宫中，孩子们需要开动脑筋，解开谜题，探寻出口，激发思维之灵动，携手共创团队之辉煌。每一步前行，都伴随着成功的喜悦，这不仅是对智力的磨练，更是对历史的深刻感悟。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17:30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0"/>
                <w:szCs w:val="20"/>
              </w:rPr>
              <w:t>返回停车场，研学活动结束，返程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rPr>
          <w:rFonts w:hint="eastAsia"/>
        </w:rPr>
      </w:pPr>
    </w:p>
    <w:p>
      <w:pPr>
        <w:tabs>
          <w:tab w:val="left" w:pos="910"/>
        </w:tabs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工作要求：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研学活动前准备：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1.举行班主任培训会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2.各班举行动员会，激励学生做好准备，更好地参加活动。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3.临行前安全教育。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4.活动中携带物品:背上书包，带上本和笔，带水；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5.注意事项:注意交通安全，到达目的地后，加强文明环保教育，注意引导学生记录研学内容。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6.活动延伸:活动结束后，提升学生认识自然、认识社会的能力，培养学生的社会责任意识和勇于创新的精神，提升学生社会实践的能力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spacing w:line="600" w:lineRule="exact"/>
        <w:ind w:firstLine="4692" w:firstLineChars="1700"/>
        <w:rPr>
          <w:rFonts w:hint="eastAsia" w:ascii="仿宋" w:hAnsi="仿宋" w:eastAsia="仿宋" w:cs="仿宋"/>
          <w:spacing w:val="-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Dg1NzBhNmQ2YjUwNDc0YjFkYjZjYzBlNzRkMTgifQ=="/>
  </w:docVars>
  <w:rsids>
    <w:rsidRoot w:val="68C63090"/>
    <w:rsid w:val="68C63090"/>
    <w:rsid w:val="6CE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eastAsia="楷体_GB2312"/>
      <w:color w:val="000000"/>
      <w:spacing w:val="-4"/>
      <w:sz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2024-04-11T07:39:00Z</dcterms:created>
  <dc:creator>静</dc:creator>
  <cp:lastModifiedBy>本本</cp:lastModifiedBy>
  <dcterms:modified xsi:type="dcterms:W3CDTF">2024-04-23T08:56:39Z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36083FFC5DD844758C957B37FAC8BB7C_11</vt:lpwstr>
  </property>
</Properties>
</file>