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3444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340" w:firstLineChars="100"/>
        <w:jc w:val="both"/>
        <w:textAlignment w:val="auto"/>
        <w:rPr>
          <w:rFonts w:hint="default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cs="Times New Roman"/>
          <w:color w:val="auto"/>
          <w:sz w:val="32"/>
          <w:szCs w:val="32"/>
          <w:lang w:val="en-US" w:eastAsia="zh-CN"/>
        </w:rPr>
        <w:t xml:space="preserve">                   </w:t>
      </w:r>
    </w:p>
    <w:p w14:paraId="2D74F219">
      <w:pPr>
        <w:ind w:firstLine="460" w:firstLineChars="100"/>
        <w:jc w:val="both"/>
        <w:rPr>
          <w:rFonts w:hint="eastAsia" w:ascii="黑体" w:hAnsi="黑体" w:eastAsia="黑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华龙区“汽车家电家装百家企业进社区”</w:t>
      </w:r>
    </w:p>
    <w:p w14:paraId="2D1640B1">
      <w:pPr>
        <w:jc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促消费活动报名表</w:t>
      </w:r>
    </w:p>
    <w:tbl>
      <w:tblPr>
        <w:tblStyle w:val="13"/>
        <w:tblW w:w="9555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639"/>
        <w:gridCol w:w="3014"/>
        <w:gridCol w:w="2236"/>
      </w:tblGrid>
      <w:tr w14:paraId="48DB3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 w14:paraId="1B4E4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639" w:type="dxa"/>
            <w:vAlign w:val="center"/>
          </w:tcPr>
          <w:p w14:paraId="590D0D2B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014" w:type="dxa"/>
            <w:vAlign w:val="center"/>
          </w:tcPr>
          <w:p w14:paraId="339B1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236" w:type="dxa"/>
            <w:vAlign w:val="center"/>
          </w:tcPr>
          <w:p w14:paraId="46342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</w:tr>
      <w:tr w14:paraId="414C1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666" w:type="dxa"/>
            <w:vAlign w:val="center"/>
          </w:tcPr>
          <w:p w14:paraId="43EDE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2639" w:type="dxa"/>
            <w:vAlign w:val="center"/>
          </w:tcPr>
          <w:p w14:paraId="4D1BCB2B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014" w:type="dxa"/>
            <w:vAlign w:val="center"/>
          </w:tcPr>
          <w:p w14:paraId="6261C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2236" w:type="dxa"/>
            <w:vAlign w:val="center"/>
          </w:tcPr>
          <w:p w14:paraId="1D712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</w:tr>
      <w:tr w14:paraId="5E9AE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 w14:paraId="1C40F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 系 人</w:t>
            </w:r>
          </w:p>
        </w:tc>
        <w:tc>
          <w:tcPr>
            <w:tcW w:w="2639" w:type="dxa"/>
            <w:vAlign w:val="center"/>
          </w:tcPr>
          <w:p w14:paraId="02EEFFBE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014" w:type="dxa"/>
            <w:vAlign w:val="center"/>
          </w:tcPr>
          <w:p w14:paraId="169DB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36" w:type="dxa"/>
            <w:vAlign w:val="center"/>
          </w:tcPr>
          <w:p w14:paraId="4AFBE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</w:tr>
      <w:tr w14:paraId="54C91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8" w:hRule="atLeast"/>
        </w:trPr>
        <w:tc>
          <w:tcPr>
            <w:tcW w:w="1666" w:type="dxa"/>
          </w:tcPr>
          <w:p w14:paraId="22AED3D0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  <w:p w14:paraId="74A649E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  <w:p w14:paraId="12833DA3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  <w:p w14:paraId="7B47CC25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  <w:p w14:paraId="0963A4E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  <w:p w14:paraId="21586B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承</w:t>
            </w:r>
          </w:p>
          <w:p w14:paraId="5DBCB8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诺</w:t>
            </w:r>
          </w:p>
          <w:p w14:paraId="0F8753EB"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书</w:t>
            </w:r>
          </w:p>
        </w:tc>
        <w:tc>
          <w:tcPr>
            <w:tcW w:w="7889" w:type="dxa"/>
            <w:gridSpan w:val="3"/>
          </w:tcPr>
          <w:p w14:paraId="4E587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8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我公司自愿参加华龙区“汽车家电家装百家企业进社区”促消费活动，并郑重承诺：</w:t>
            </w:r>
          </w:p>
          <w:p w14:paraId="179E06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8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一、明码标价，不借活动之机变相加价。</w:t>
            </w:r>
          </w:p>
          <w:p w14:paraId="7EEC9D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8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二、诚实守信，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准确向消费者介绍所售商品，不误导、欺骗消费者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。</w:t>
            </w:r>
          </w:p>
          <w:p w14:paraId="0D5CE5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8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三、规范经营，绝不虚假销售、虚假合同、开具虚假发票等合谋欺诈行为。</w:t>
            </w:r>
          </w:p>
          <w:p w14:paraId="2AF6C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8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四、严格把关，保障所售商品质量，坚决不降低产品和服务质量。</w:t>
            </w:r>
          </w:p>
          <w:p w14:paraId="3F4AF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8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、接受监督，主动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接受商务主管部门监督。</w:t>
            </w:r>
          </w:p>
          <w:p w14:paraId="513A4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8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如违反上述承诺或因其他行为对此次活动产生不良影响，我公司自愿接受相关处罚，并承担相应法律责任。</w:t>
            </w:r>
          </w:p>
          <w:p w14:paraId="51417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承诺单位（盖章）：</w:t>
            </w:r>
          </w:p>
          <w:p w14:paraId="585F5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  负责人：</w:t>
            </w:r>
          </w:p>
        </w:tc>
      </w:tr>
    </w:tbl>
    <w:p w14:paraId="34A38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 w14:paraId="46BBF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firstLine="68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5" w:h="16838"/>
      <w:pgMar w:top="1984" w:right="1474" w:bottom="1871" w:left="1587" w:header="851" w:footer="992" w:gutter="0"/>
      <w:pgNumType w:fmt="decimal" w:start="1"/>
      <w:cols w:space="720" w:num="1"/>
      <w:rtlGutter w:val="0"/>
      <w:docGrid w:type="linesAndChars" w:linePitch="649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C49787-9BA1-4DF4-8993-50D311B86C8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228D1FC-4909-4079-A85E-6971801E7BF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CBBE604-BAD5-49EB-921D-617F16A8FF2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5F501">
    <w:pPr>
      <w:pStyle w:val="7"/>
      <w:wordWrap w:val="0"/>
      <w:jc w:val="right"/>
      <w:rPr>
        <w:sz w:val="28"/>
      </w:rPr>
    </w:pPr>
    <w:r>
      <w:rPr>
        <w:rFonts w:ascii="Times New Roman" w:hAnsi="Times New Roman" w:eastAsia="仿宋_GB2312" w:cs="黑体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4815840</wp:posOffset>
              </wp:positionH>
              <wp:positionV relativeFrom="paragraph">
                <wp:posOffset>137795</wp:posOffset>
              </wp:positionV>
              <wp:extent cx="1828800" cy="1955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190245">
                          <w:pPr>
                            <w:pStyle w:val="7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wrap="none"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left:379.2pt;margin-top:10.85pt;height:15.4pt;width:144pt;mso-position-horizontal-relative:margin;mso-wrap-style:none;z-index:251659264;mso-width-relative:page;mso-height-relative:page;" filled="f" stroked="f" coordsize="21600,21600" o:gfxdata="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gsff/9kAAAAKAQAADwAAAAAAAAABACAAAAAiAAAAZHJzL2Rvd25yZXYueG1sUEsB&#10;AhQAFAAAAAgAh07iQE00HEi7AQAAdA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1190245">
                    <w:pPr>
                      <w:pStyle w:val="7"/>
                      <w:wordWrap w:val="0"/>
                      <w:jc w:val="right"/>
                    </w:pPr>
                    <w:r>
                      <w:rPr>
                        <w:rFonts w:hint="eastAsia"/>
                        <w:sz w:val="28"/>
                      </w:rPr>
                      <w:t>—</w:t>
                    </w:r>
                    <w:r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</w:rPr>
                      <w:t xml:space="preserve"> —  </w:t>
                    </w:r>
                  </w:p>
                </w:txbxContent>
              </v:textbox>
            </v:rect>
          </w:pict>
        </mc:Fallback>
      </mc:AlternateContent>
    </w:r>
  </w:p>
  <w:p w14:paraId="676F5C49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49ECD">
    <w:pPr>
      <w:pStyle w:val="7"/>
      <w:wordWrap/>
      <w:ind w:firstLine="280" w:firstLineChars="100"/>
      <w:jc w:val="left"/>
    </w:pPr>
    <w:r>
      <w:rPr>
        <w:rFonts w:hint="eastAsia"/>
        <w:sz w:val="28"/>
      </w:rPr>
      <w:t>—</w:t>
    </w:r>
    <w:r>
      <w:rPr>
        <w:sz w:val="28"/>
      </w:rPr>
      <w:t xml:space="preserve"> 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t>2</w:t>
    </w:r>
    <w:r>
      <w:rPr>
        <w:sz w:val="28"/>
      </w:rPr>
      <w:fldChar w:fldCharType="end"/>
    </w:r>
    <w:r>
      <w:rPr>
        <w:rFonts w:hint="eastAsia"/>
        <w:sz w:val="28"/>
      </w:rPr>
      <w:t xml:space="preserve"> —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C57928"/>
    <w:multiLevelType w:val="multilevel"/>
    <w:tmpl w:val="53C57928"/>
    <w:lvl w:ilvl="0" w:tentative="0">
      <w:start w:val="1"/>
      <w:numFmt w:val="decimal"/>
      <w:lvlText w:val="%1"/>
      <w:lvlJc w:val="left"/>
      <w:pPr>
        <w:tabs>
          <w:tab w:val="left" w:pos="510"/>
        </w:tabs>
        <w:ind w:left="510" w:hanging="51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1230"/>
        </w:tabs>
        <w:ind w:left="1230" w:hanging="68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64"/>
        </w:tabs>
        <w:ind w:left="964" w:hanging="964"/>
      </w:pPr>
      <w:rPr>
        <w:rFonts w:hint="eastAsia"/>
      </w:rPr>
    </w:lvl>
    <w:lvl w:ilvl="3" w:tentative="0">
      <w:start w:val="1"/>
      <w:numFmt w:val="decimal"/>
      <w:pStyle w:val="4"/>
      <w:lvlText w:val="%1.%2.%3.%4"/>
      <w:lvlJc w:val="left"/>
      <w:pPr>
        <w:tabs>
          <w:tab w:val="left" w:pos="1134"/>
        </w:tabs>
        <w:ind w:left="1134" w:hanging="1134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70"/>
  <w:drawingGridVerticalSpacing w:val="32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GIyMmE5ODRiZGNjYjE2MGFhMDQwNGE5MGUwZWEifQ=="/>
  </w:docVars>
  <w:rsids>
    <w:rsidRoot w:val="00000000"/>
    <w:rsid w:val="02E453B3"/>
    <w:rsid w:val="1AC718AC"/>
    <w:rsid w:val="27E34FFB"/>
    <w:rsid w:val="2B2341D4"/>
    <w:rsid w:val="2F0B1510"/>
    <w:rsid w:val="2F3C746B"/>
    <w:rsid w:val="325D7F2C"/>
    <w:rsid w:val="43E32D09"/>
    <w:rsid w:val="48274AEC"/>
    <w:rsid w:val="51FA3501"/>
    <w:rsid w:val="54274C96"/>
    <w:rsid w:val="567D6B97"/>
    <w:rsid w:val="58C8538B"/>
    <w:rsid w:val="600C3343"/>
    <w:rsid w:val="60D56956"/>
    <w:rsid w:val="61DD95CC"/>
    <w:rsid w:val="668D2E4E"/>
    <w:rsid w:val="691E5706"/>
    <w:rsid w:val="6CC8273A"/>
    <w:rsid w:val="75E3257D"/>
    <w:rsid w:val="77150CEF"/>
    <w:rsid w:val="776808B4"/>
    <w:rsid w:val="7E5F470A"/>
    <w:rsid w:val="7EBD1E34"/>
    <w:rsid w:val="7F9F5DEF"/>
    <w:rsid w:val="CFF72EF1"/>
    <w:rsid w:val="FFDB39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ascii="Times New Roman" w:hAnsi="Times New Roman" w:eastAsia="仿宋_GB2312" w:cs="黑体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line="640" w:lineRule="exact"/>
      <w:jc w:val="left"/>
      <w:outlineLvl w:val="0"/>
    </w:pPr>
    <w:rPr>
      <w:rFonts w:ascii="Calibri" w:hAnsi="Calibri" w:eastAsia="仿宋_GB2312" w:cs="Times New Roman"/>
      <w:kern w:val="44"/>
      <w:sz w:val="32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Autospacing="0" w:after="260" w:afterAutospacing="0" w:line="413" w:lineRule="auto"/>
      <w:jc w:val="left"/>
      <w:outlineLvl w:val="1"/>
    </w:pPr>
    <w:rPr>
      <w:rFonts w:ascii="Arial" w:hAnsi="Arial" w:eastAsia="仿宋_GB2312"/>
      <w:b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tabs>
        <w:tab w:val="left" w:pos="510"/>
      </w:tabs>
      <w:spacing w:before="120" w:after="120" w:line="500" w:lineRule="exact"/>
      <w:outlineLvl w:val="3"/>
    </w:pPr>
    <w:rPr>
      <w:rFonts w:ascii="仿宋_GB2312" w:hAnsi="Arial" w:eastAsia="黑体"/>
      <w:snapToGrid w:val="0"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99"/>
  </w:style>
  <w:style w:type="paragraph" w:styleId="6">
    <w:name w:val="Body Text Indent"/>
    <w:basedOn w:val="1"/>
    <w:qFormat/>
    <w:uiPriority w:val="0"/>
    <w:pPr>
      <w:ind w:left="420" w:leftChars="200"/>
    </w:pPr>
    <w:rPr>
      <w:szCs w:val="20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10">
    <w:name w:val="Body Text First Indent"/>
    <w:basedOn w:val="5"/>
    <w:next w:val="1"/>
    <w:qFormat/>
    <w:uiPriority w:val="99"/>
    <w:pPr>
      <w:spacing w:line="600" w:lineRule="exact"/>
      <w:ind w:firstLine="420"/>
    </w:pPr>
    <w:rPr>
      <w:rFonts w:ascii="仿宋_GB2312"/>
      <w:bCs/>
      <w:sz w:val="30"/>
    </w:rPr>
  </w:style>
  <w:style w:type="paragraph" w:styleId="11">
    <w:name w:val="Body Text First Indent 2"/>
    <w:basedOn w:val="6"/>
    <w:qFormat/>
    <w:uiPriority w:val="0"/>
    <w:pPr>
      <w:spacing w:after="0"/>
      <w:ind w:left="0" w:leftChars="0" w:firstLine="420" w:firstLineChars="248"/>
    </w:pPr>
    <w:rPr>
      <w:rFonts w:ascii="仿宋_GB2312" w:cs="仿宋_GB2312"/>
      <w:szCs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1131</Words>
  <Characters>1180</Characters>
  <Lines>0</Lines>
  <Paragraphs>0</Paragraphs>
  <TotalTime>11</TotalTime>
  <ScaleCrop>false</ScaleCrop>
  <LinksUpToDate>false</LinksUpToDate>
  <CharactersWithSpaces>1280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孙建亚</cp:lastModifiedBy>
  <cp:lastPrinted>2024-09-02T17:40:00Z</cp:lastPrinted>
  <dcterms:modified xsi:type="dcterms:W3CDTF">2024-09-04T01:10:14Z</dcterms:modified>
  <dc:title>1—10月全市商务运行情况汇报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34D2C2565C304B8E8122444A03D787CC_13</vt:lpwstr>
  </property>
</Properties>
</file>