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殷都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区文化广电体育旅游局文件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殷文广体旅〔2024〕35号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173990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3.7pt;height:0pt;width:430pt;z-index:251659264;mso-width-relative:page;mso-height-relative:page;" filled="f" stroked="t" coordsize="21600,21600" o:gfxdata="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2ONNf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42DD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殷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都区文化广电体育旅游局</w:t>
      </w:r>
    </w:p>
    <w:p w14:paraId="6C425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关于对区政协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次会议第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号提案的</w:t>
      </w:r>
    </w:p>
    <w:p w14:paraId="3E268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答    复</w:t>
      </w:r>
    </w:p>
    <w:p w14:paraId="3142F744">
      <w:pPr>
        <w:spacing w:before="579" w:beforeLines="100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郭树萍</w:t>
      </w:r>
      <w:r>
        <w:rPr>
          <w:rFonts w:hint="eastAsia" w:ascii="仿宋_GB2312" w:eastAsia="仿宋_GB2312"/>
          <w:sz w:val="32"/>
          <w:szCs w:val="32"/>
        </w:rPr>
        <w:t>委员：</w:t>
      </w:r>
    </w:p>
    <w:p w14:paraId="683B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您提出的《关于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推动基层文化建设促进经济发展的提案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》已经收悉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现答复如下：</w:t>
      </w:r>
    </w:p>
    <w:p w14:paraId="7ED23DD5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首先，感谢您长期以来对我区文化工作的关心，我局对您的提案进行了认真研究，您在提案中，对如何充分挖掘和推广基层文化资源，传承和弘扬优秀的中华文化，提出了非常好的建议，我们将结合实际，认真进行办理。</w:t>
      </w:r>
    </w:p>
    <w:p w14:paraId="59938F45">
      <w:pPr>
        <w:pStyle w:val="13"/>
        <w:ind w:firstLine="640" w:firstLineChars="200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殷都区是殷商文化、曹魏文化的发源地，更是近现代红色革命历史印记的重要承载地。辖区内有1处世界文化遗产，5个A级旅游景区，71个各级重点文物保护单位；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全区已拥有非物质文化遗产门类6个，项目25个，包括省级项目6个，市级项目7个，区级项目12个。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文旅资源时间线连绵且涵盖历史人文、生态自然，种类齐全。</w:t>
      </w:r>
    </w:p>
    <w:p w14:paraId="51AE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下一步，我们将继续认真贯彻落实总书记视察安阳重要讲话精神，充分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依托辖区历史文化、红色文化、民俗文化、自然风光等丰富资源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优势，激发文旅活力，增强文化自信。</w:t>
      </w:r>
    </w:p>
    <w:p w14:paraId="07AD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一是依托马氏庄园，跃进渠、英烈村、安阳县抗日政府旧址等红色旅游资源，安钢特色工业体验等资源优势，开发“旅游+研学”；发展壮大水冶镇“一泉一河一古城一庄园”、都里镇“一红一绿美太行”、许家沟乡“三山两园一故里”、磊口乡“三山两塔一基地”、曲沟镇“抬阁之乡”、安丰乡“三国小镇”、焦坟村特色民俗、山海农庄特色采摘等乡村文化品牌，开发“旅游+康养”“旅游+农业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通过影视、演出、动漫、纪念品、研学游等多种形式，讲好殷都故事、弘扬优秀传统文化，形成超级文旅文创IP矩阵，不断提高殷都系列文旅品牌的影响力和美誉度。</w:t>
      </w:r>
    </w:p>
    <w:p w14:paraId="1841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二是围绕非遗文化和旅游的深度融合创新发展，提升甲骨文为代表的非遗文化保护利用和传承水平，持续扩大非遗项目“朋友圈”。</w:t>
      </w:r>
    </w:p>
    <w:p w14:paraId="0241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是完善公共文化服务体系建设。主动作为，提升文化馆，图书馆，甲骨文书屋和基层文化服务中心的服务质量，拓宽完善基层综合文化服务中心服务功能，多形式增加文体设施人均占有面积，满足人民群众日益增长的文化需求，增强人民群众幸福感和获得感，把人民群众心中的“愿景”变成幸福“实景”。</w:t>
      </w:r>
    </w:p>
    <w:p w14:paraId="779B7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46E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D94F7C4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2163241">
      <w:pPr>
        <w:jc w:val="left"/>
        <w:rPr>
          <w:rFonts w:hint="eastAsia" w:ascii="仿宋_GB2312" w:eastAsia="仿宋_GB2312"/>
          <w:sz w:val="32"/>
          <w:szCs w:val="32"/>
        </w:rPr>
      </w:pPr>
    </w:p>
    <w:p w14:paraId="26731D33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殷都区文广体旅局</w:t>
      </w:r>
    </w:p>
    <w:p w14:paraId="06AC5DD2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梁立新</w:t>
      </w:r>
    </w:p>
    <w:p w14:paraId="52CE34FC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13513832230</w:t>
      </w:r>
    </w:p>
    <w:p w14:paraId="57C7206A">
      <w:pPr>
        <w:spacing w:line="540" w:lineRule="exact"/>
        <w:jc w:val="left"/>
        <w:rPr>
          <w:rFonts w:hint="eastAsia" w:eastAsia="宋体"/>
          <w:lang w:eastAsia="zh-CN"/>
        </w:rPr>
      </w:pPr>
    </w:p>
    <w:p w14:paraId="58B0D353">
      <w:pPr>
        <w:spacing w:line="540" w:lineRule="exact"/>
        <w:jc w:val="left"/>
        <w:rPr>
          <w:rFonts w:hint="eastAsia" w:eastAsia="宋体"/>
          <w:lang w:eastAsia="zh-CN"/>
        </w:rPr>
      </w:pPr>
    </w:p>
    <w:p w14:paraId="4577D92D">
      <w:pPr>
        <w:spacing w:line="540" w:lineRule="exact"/>
        <w:jc w:val="left"/>
        <w:rPr>
          <w:rFonts w:hint="eastAsia" w:eastAsia="宋体"/>
          <w:lang w:eastAsia="zh-CN"/>
        </w:rPr>
      </w:pPr>
    </w:p>
    <w:p w14:paraId="55AD437D">
      <w:pPr>
        <w:spacing w:line="540" w:lineRule="exact"/>
        <w:jc w:val="left"/>
        <w:rPr>
          <w:rFonts w:hint="eastAsia" w:eastAsia="宋体"/>
          <w:lang w:eastAsia="zh-CN"/>
        </w:rPr>
      </w:pPr>
    </w:p>
    <w:p w14:paraId="3746E920">
      <w:pPr>
        <w:spacing w:line="540" w:lineRule="exact"/>
        <w:jc w:val="left"/>
        <w:rPr>
          <w:rFonts w:hint="eastAsia" w:eastAsia="宋体"/>
          <w:lang w:eastAsia="zh-CN"/>
        </w:rPr>
      </w:pPr>
    </w:p>
    <w:p w14:paraId="15EA0732">
      <w:pPr>
        <w:spacing w:line="540" w:lineRule="exact"/>
        <w:jc w:val="left"/>
        <w:rPr>
          <w:rFonts w:hint="eastAsia" w:eastAsia="宋体"/>
          <w:lang w:eastAsia="zh-CN"/>
        </w:rPr>
      </w:pPr>
    </w:p>
    <w:p w14:paraId="6171D810">
      <w:pPr>
        <w:spacing w:line="540" w:lineRule="exact"/>
        <w:jc w:val="left"/>
        <w:rPr>
          <w:rFonts w:hint="eastAsia" w:eastAsia="宋体"/>
          <w:lang w:eastAsia="zh-CN"/>
        </w:rPr>
      </w:pPr>
    </w:p>
    <w:p w14:paraId="5AEC0BDC">
      <w:pPr>
        <w:spacing w:line="540" w:lineRule="exact"/>
        <w:jc w:val="left"/>
        <w:rPr>
          <w:rFonts w:hint="eastAsia" w:eastAsia="宋体"/>
          <w:lang w:eastAsia="zh-CN"/>
        </w:rPr>
      </w:pPr>
    </w:p>
    <w:p w14:paraId="1BA7F5EE">
      <w:pPr>
        <w:spacing w:line="540" w:lineRule="exact"/>
        <w:jc w:val="left"/>
        <w:rPr>
          <w:rFonts w:hint="eastAsia" w:eastAsia="宋体"/>
          <w:lang w:eastAsia="zh-CN"/>
        </w:rPr>
      </w:pPr>
    </w:p>
    <w:p w14:paraId="5A862C88">
      <w:pPr>
        <w:spacing w:line="540" w:lineRule="exact"/>
        <w:jc w:val="left"/>
        <w:rPr>
          <w:rFonts w:hint="eastAsia" w:eastAsia="宋体"/>
          <w:lang w:eastAsia="zh-CN"/>
        </w:rPr>
      </w:pPr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WVkYWUwZWJkMWNiNjA4YTU4NTI2ZjZlNWFjMjAifQ=="/>
  </w:docVars>
  <w:rsids>
    <w:rsidRoot w:val="13BB37B2"/>
    <w:rsid w:val="039A7BCA"/>
    <w:rsid w:val="0613565B"/>
    <w:rsid w:val="08357A6B"/>
    <w:rsid w:val="08D408E9"/>
    <w:rsid w:val="0C696B8B"/>
    <w:rsid w:val="0EC15C28"/>
    <w:rsid w:val="10714E3A"/>
    <w:rsid w:val="13BB37B2"/>
    <w:rsid w:val="172263DE"/>
    <w:rsid w:val="17463BEB"/>
    <w:rsid w:val="17B1560F"/>
    <w:rsid w:val="197B5003"/>
    <w:rsid w:val="1FF3173B"/>
    <w:rsid w:val="21812D4D"/>
    <w:rsid w:val="26C6236F"/>
    <w:rsid w:val="27082C6B"/>
    <w:rsid w:val="2C1832B7"/>
    <w:rsid w:val="30870BDF"/>
    <w:rsid w:val="337B7E92"/>
    <w:rsid w:val="33E724DD"/>
    <w:rsid w:val="349C4FD5"/>
    <w:rsid w:val="34BC27BB"/>
    <w:rsid w:val="356E5B3C"/>
    <w:rsid w:val="368D3423"/>
    <w:rsid w:val="39290F4A"/>
    <w:rsid w:val="3B312338"/>
    <w:rsid w:val="408D6263"/>
    <w:rsid w:val="40D61148"/>
    <w:rsid w:val="45765517"/>
    <w:rsid w:val="46F14BC2"/>
    <w:rsid w:val="4833529B"/>
    <w:rsid w:val="48D35FE1"/>
    <w:rsid w:val="4CE05FE2"/>
    <w:rsid w:val="4E0940FE"/>
    <w:rsid w:val="508A1A5E"/>
    <w:rsid w:val="53780B44"/>
    <w:rsid w:val="542B79A2"/>
    <w:rsid w:val="58FA639E"/>
    <w:rsid w:val="61D66AF2"/>
    <w:rsid w:val="621C653F"/>
    <w:rsid w:val="6299419B"/>
    <w:rsid w:val="63753BC3"/>
    <w:rsid w:val="68FA55FD"/>
    <w:rsid w:val="69D02B99"/>
    <w:rsid w:val="6BF1335D"/>
    <w:rsid w:val="6CB54E00"/>
    <w:rsid w:val="6DB56CBE"/>
    <w:rsid w:val="6E5576F0"/>
    <w:rsid w:val="6E642564"/>
    <w:rsid w:val="70FC30C4"/>
    <w:rsid w:val="74D33B08"/>
    <w:rsid w:val="791D3F2D"/>
    <w:rsid w:val="792D7C25"/>
    <w:rsid w:val="7CAA1027"/>
    <w:rsid w:val="7DFF0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 w:cs="Times New Roman"/>
      <w:b/>
      <w:sz w:val="32"/>
      <w:szCs w:val="2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after="240"/>
    </w:pPr>
    <w:rPr>
      <w:rFonts w:ascii="Calibri" w:hAnsi="Calibri" w:eastAsia="Calibri" w:cs="Calibri"/>
      <w:color w:val="000000"/>
      <w:kern w:val="0"/>
      <w:sz w:val="24"/>
      <w:szCs w:val="21"/>
      <w:lang w:val="en-GB" w:eastAsia="en-US"/>
    </w:rPr>
  </w:style>
  <w:style w:type="paragraph" w:customStyle="1" w:styleId="5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2 Char"/>
    <w:link w:val="3"/>
    <w:qFormat/>
    <w:uiPriority w:val="0"/>
    <w:rPr>
      <w:rFonts w:ascii="Arial" w:hAnsi="Arial" w:eastAsia="仿宋" w:cs="Times New Roman"/>
      <w:b/>
      <w:sz w:val="32"/>
      <w:szCs w:val="2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912</Characters>
  <Lines>0</Lines>
  <Paragraphs>0</Paragraphs>
  <TotalTime>0</TotalTime>
  <ScaleCrop>false</ScaleCrop>
  <LinksUpToDate>false</LinksUpToDate>
  <CharactersWithSpaces>1002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2021-08-30T09:21:00Z</dcterms:created>
  <dc:creator></dc:creator>
  <cp:lastModifiedBy></cp:lastModifiedBy>
  <cp:lastPrinted>2024-09-24T01:26:59Z</cp:lastPrinted>
  <dcterms:modified xsi:type="dcterms:W3CDTF">2024-09-24T01:27:45Z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525C86611FC94223B2B836A7F8E686EF_13</vt:lpwstr>
  </property>
</Properties>
</file>