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殷文广体旅〔2024〕58</w:t>
      </w:r>
      <w:bookmarkStart w:id="0" w:name="_GoBack"/>
      <w:bookmarkEnd w:id="0"/>
      <w:r>
        <w:rPr>
          <w:rFonts w:hint="eastAsia" w:ascii="仿宋_GB2312" w:hAnsi="仿宋_GB2312" w:eastAsia="仿宋_GB2312" w:cs="仿宋_GB2312"/>
          <w:b w:val="0"/>
          <w:bCs w:val="0"/>
          <w:kern w:val="2"/>
          <w:sz w:val="32"/>
          <w:szCs w:val="32"/>
          <w:lang w:val="en-US" w:eastAsia="zh-CN" w:bidi="ar-SA"/>
        </w:rPr>
        <w:t>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77A7CDF1">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殷都区文化广电体育旅游局</w:t>
      </w:r>
    </w:p>
    <w:p w14:paraId="13AC899E">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关于对区五届政协三次会议第89号建议的</w:t>
      </w:r>
    </w:p>
    <w:p w14:paraId="6293015B">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答    复</w:t>
      </w:r>
    </w:p>
    <w:p w14:paraId="12A6936C">
      <w:pPr>
        <w:spacing w:before="579" w:beforeLines="100" w:line="540" w:lineRule="exact"/>
        <w:jc w:val="left"/>
        <w:rPr>
          <w:rFonts w:ascii="仿宋_GB2312" w:eastAsia="仿宋_GB2312"/>
          <w:sz w:val="32"/>
          <w:szCs w:val="32"/>
        </w:rPr>
      </w:pPr>
      <w:r>
        <w:rPr>
          <w:rFonts w:hint="eastAsia" w:ascii="仿宋_GB2312" w:eastAsia="仿宋_GB2312"/>
          <w:sz w:val="32"/>
          <w:szCs w:val="32"/>
        </w:rPr>
        <w:t>尊敬</w:t>
      </w:r>
      <w:r>
        <w:rPr>
          <w:rFonts w:hint="eastAsia" w:ascii="仿宋_GB2312" w:eastAsia="仿宋_GB2312"/>
          <w:sz w:val="32"/>
          <w:szCs w:val="32"/>
          <w:lang w:val="en-US" w:eastAsia="zh-CN"/>
        </w:rPr>
        <w:t>李志宇委员</w:t>
      </w:r>
      <w:r>
        <w:rPr>
          <w:rFonts w:hint="eastAsia" w:ascii="仿宋_GB2312" w:eastAsia="仿宋_GB2312"/>
          <w:sz w:val="32"/>
          <w:szCs w:val="32"/>
        </w:rPr>
        <w:t>：</w:t>
      </w:r>
    </w:p>
    <w:p w14:paraId="4E36D2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您提出的《关于</w:t>
      </w:r>
      <w:r>
        <w:rPr>
          <w:rFonts w:hint="eastAsia" w:ascii="仿宋_GB2312" w:eastAsia="仿宋_GB2312"/>
          <w:sz w:val="32"/>
          <w:szCs w:val="32"/>
          <w:lang w:val="en-US" w:eastAsia="zh-CN"/>
        </w:rPr>
        <w:t>加强农村精神文明建设的建议</w:t>
      </w:r>
      <w:r>
        <w:rPr>
          <w:rFonts w:hint="default" w:ascii="仿宋_GB2312" w:eastAsia="仿宋_GB2312"/>
          <w:sz w:val="32"/>
          <w:szCs w:val="32"/>
          <w:lang w:val="en-US" w:eastAsia="zh-CN"/>
        </w:rPr>
        <w:t>》已经收悉，现答复如下：</w:t>
      </w:r>
    </w:p>
    <w:p w14:paraId="2C5E5F80">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首先，感谢您对我区精神文明建设工作的关心，我局对您的提案进行了认真研究，您在提案中，就加强基层文化人才队伍建设和丰富农村文化生活提出了非常好的建议，这对我们做好农村文化工作很有启发和帮助。</w:t>
      </w:r>
    </w:p>
    <w:p w14:paraId="1DDB6265">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农村文化人才队伍是繁荣发展乡村文化的重要基础力量，为乡村文化振兴提供坚实支撑。文广体旅局将积极采取措施，鼓励优秀人才到乡村基层文化机构工作，鼓励有影响力的文化工作者、艺术教师等担任文化辅导员，建设一支热心乡村文化工作的志愿者队伍，提高乡村文艺骨干的文化素养。充分发挥民间艺人、文化能人在活跃乡村文化生活、传承发展民间文化方面的作用，以点带面，努力提高基层群众的文化素养和水平。</w:t>
      </w:r>
    </w:p>
    <w:p w14:paraId="245E31A0">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殷都区拥有图书馆1个、文化馆2个、甲骨文书屋10个、村史馆7个、纪念馆1个、妇女活动中心1个、19个乡镇街道文化站、350个村（社区）综合性文化服务中心。拥有广场舞、书法、秧歌、战鼓等文化队伍380余支，形成了广场舞比赛、百姓戏迷擂台赛、“四季村晚”等文化品牌。近年来，文广体旅局始终坚持“文化为民、文化惠民”的方针，推进城乡基本公共文化服务均等化，构建了区、乡、村三级文化管理网络，基层公共文化服务覆盖城乡、功能日趋完善。文广体旅局将继续以人民的需求为指引，大力引导群众开展文化活动，广泛搭建群众特别是文化人才自我交流展示的活动平台，引导带动农民群众在文化生活中当主角、“唱大戏”。不断提升乡村文化供给水平，推动社会主义核心价值观真正内化于心、外化于行，更好培育文明乡风、良好家风、淳朴民风，让人民群众更有获得感，幸福感。</w:t>
      </w:r>
    </w:p>
    <w:p w14:paraId="40D679F6">
      <w:pPr>
        <w:spacing w:line="540" w:lineRule="exact"/>
        <w:jc w:val="righ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14:paraId="79D2638F">
      <w:pPr>
        <w:jc w:val="left"/>
        <w:rPr>
          <w:rFonts w:hint="eastAsia" w:ascii="仿宋_GB2312" w:eastAsia="仿宋_GB2312"/>
          <w:sz w:val="32"/>
          <w:szCs w:val="32"/>
        </w:rPr>
      </w:pPr>
    </w:p>
    <w:p w14:paraId="3256D7C5">
      <w:pPr>
        <w:jc w:val="left"/>
        <w:rPr>
          <w:rFonts w:hint="default" w:ascii="仿宋_GB2312" w:eastAsia="仿宋_GB2312"/>
          <w:sz w:val="32"/>
          <w:szCs w:val="32"/>
          <w:lang w:val="en-US" w:eastAsia="zh-CN"/>
        </w:rPr>
      </w:pPr>
      <w:r>
        <w:rPr>
          <w:rFonts w:hint="eastAsia" w:ascii="仿宋_GB2312" w:eastAsia="仿宋_GB2312"/>
          <w:sz w:val="32"/>
          <w:szCs w:val="32"/>
        </w:rPr>
        <w:t>联系单位：</w:t>
      </w:r>
      <w:r>
        <w:rPr>
          <w:rFonts w:hint="eastAsia" w:ascii="仿宋_GB2312" w:eastAsia="仿宋_GB2312"/>
          <w:sz w:val="32"/>
          <w:szCs w:val="32"/>
          <w:lang w:val="en-US" w:eastAsia="zh-CN"/>
        </w:rPr>
        <w:t>殷都区文广体旅局</w:t>
      </w:r>
    </w:p>
    <w:p w14:paraId="4DC5B96E">
      <w:pPr>
        <w:jc w:val="left"/>
        <w:rPr>
          <w:rFonts w:hint="eastAsia" w:ascii="仿宋_GB2312" w:eastAsia="仿宋_GB2312"/>
          <w:sz w:val="32"/>
          <w:szCs w:val="32"/>
          <w:lang w:val="en-US" w:eastAsia="zh-CN"/>
        </w:rPr>
      </w:pP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人：</w:t>
      </w:r>
      <w:r>
        <w:rPr>
          <w:rFonts w:hint="eastAsia" w:ascii="仿宋_GB2312" w:eastAsia="仿宋_GB2312"/>
          <w:sz w:val="32"/>
          <w:szCs w:val="32"/>
          <w:lang w:val="en-US" w:eastAsia="zh-CN"/>
        </w:rPr>
        <w:t>梁立新</w:t>
      </w:r>
    </w:p>
    <w:p w14:paraId="7595F514">
      <w:pPr>
        <w:jc w:val="left"/>
        <w:rPr>
          <w:rFonts w:hint="eastAsia" w:eastAsia="宋体"/>
          <w:lang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13513832230</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13BB37B2"/>
    <w:rsid w:val="039A7BCA"/>
    <w:rsid w:val="04784101"/>
    <w:rsid w:val="053006D4"/>
    <w:rsid w:val="0613565B"/>
    <w:rsid w:val="08D408E9"/>
    <w:rsid w:val="092005B3"/>
    <w:rsid w:val="0C0F2D47"/>
    <w:rsid w:val="0C696B8B"/>
    <w:rsid w:val="137C6DB7"/>
    <w:rsid w:val="13BB37B2"/>
    <w:rsid w:val="172263DE"/>
    <w:rsid w:val="17463BEB"/>
    <w:rsid w:val="17B1560F"/>
    <w:rsid w:val="1FF3173B"/>
    <w:rsid w:val="2C1832B7"/>
    <w:rsid w:val="2DA83567"/>
    <w:rsid w:val="2DBC79D0"/>
    <w:rsid w:val="2FEC35C1"/>
    <w:rsid w:val="30870BDF"/>
    <w:rsid w:val="337B7E92"/>
    <w:rsid w:val="34BC27BB"/>
    <w:rsid w:val="38A02D03"/>
    <w:rsid w:val="39290F4A"/>
    <w:rsid w:val="3B312338"/>
    <w:rsid w:val="3CB10E8B"/>
    <w:rsid w:val="3FAE4D76"/>
    <w:rsid w:val="4833529B"/>
    <w:rsid w:val="48D35FE1"/>
    <w:rsid w:val="4B016C4E"/>
    <w:rsid w:val="4E2274B4"/>
    <w:rsid w:val="508A1A5E"/>
    <w:rsid w:val="525035EA"/>
    <w:rsid w:val="53780B44"/>
    <w:rsid w:val="559953E4"/>
    <w:rsid w:val="58FA639E"/>
    <w:rsid w:val="61D66AF2"/>
    <w:rsid w:val="6299419B"/>
    <w:rsid w:val="63753BC3"/>
    <w:rsid w:val="63C678CD"/>
    <w:rsid w:val="69D02B99"/>
    <w:rsid w:val="6CB54E00"/>
    <w:rsid w:val="6DB56CBE"/>
    <w:rsid w:val="70FC30C4"/>
    <w:rsid w:val="74471CA9"/>
    <w:rsid w:val="74D33B08"/>
    <w:rsid w:val="7CAA1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仿宋" w:cs="Times New Roman"/>
      <w:b/>
      <w:sz w:val="32"/>
      <w:szCs w:val="22"/>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标题 2 Char"/>
    <w:link w:val="3"/>
    <w:qFormat/>
    <w:uiPriority w:val="0"/>
    <w:rPr>
      <w:rFonts w:ascii="Arial" w:hAnsi="Arial" w:eastAsia="仿宋" w:cs="Times New Roman"/>
      <w:b/>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783</Characters>
  <Lines>0</Lines>
  <Paragraphs>0</Paragraphs>
  <TotalTime>0</TotalTime>
  <ScaleCrop>false</ScaleCrop>
  <LinksUpToDate>false</LinksUpToDate>
  <CharactersWithSpaces>866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2021-08-30T09:21:00Z</dcterms:created>
  <dc:creator></dc:creator>
  <cp:lastModifiedBy></cp:lastModifiedBy>
  <cp:lastPrinted>2024-09-24T01:34:12Z</cp:lastPrinted>
  <dcterms:modified xsi:type="dcterms:W3CDTF">2024-09-24T01:40:18Z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AFA83A3DAEF54CE5899BD94D8A7E33DD_13</vt:lpwstr>
  </property>
</Properties>
</file>