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99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9"/>
        <w:gridCol w:w="651"/>
        <w:gridCol w:w="1680"/>
        <w:gridCol w:w="1957"/>
        <w:gridCol w:w="2663"/>
        <w:gridCol w:w="4840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附件2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99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内乡县市场单元布局信息目录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所属市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所属县（区）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所属行政乡镇（街道办事处）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市场单元名称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市场单元边界范围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指导数量（户）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范蠡大街单元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范蠡大街（两侧商户）、南园路（两侧商户）：范蠡大街北起范蠡大街与县衙路交叉口、南止杨老大骨科医院，南园路东起范蠡大街与南园路交叉口、西止南园路与渚阳大街交叉口。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菊潭大街单元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花园南路以西（不含花园南路两侧商户）、范蠡大街以东区域：范蠡大街北起范蠡大街与县衙路交叉口、南止范蠡大街与好问路交叉口，花园南路东起花园南路与县衙路交叉口、西止花园南路与范蠡大街交叉口。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梨苑山庄单元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灵山路以西（含灵山路路西侧商户）、S249省道以东区域：灵山路北起灵山路与新民路交叉口、南止灵山路与方山西路交叉口，S249省道北起S249省与方山西路交叉口、南止S249省与县衙路交叉口。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灵山路单元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渚阳大街以西、灵山路以东（含灵山路路东侧商户）区域：渚阳大街北起渚阳大街与新民路交叉口、南止渚阳大街与方山西路交叉口，灵山路北起灵山路与新民路交叉口、南止灵山路与方山西路交叉口。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湍河西路单元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花园南路以东（含花园南路两侧商户）、湍河西路以西、好问路（两侧商户）区域(含南园村、北园村）：花园南路花园南路东起花园南路与县衙路交叉口、西止花园南路与范蠡大街交叉口，湍河西路东起湍河西路与花园路交叉口、西止湍河西路与方山西路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渚阳大街单元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范蠡大街以西（不含范蠡大街两侧商户）、渚阳大街以东（含渚阳大街两侧商户）：范蠡大街北起范蠡大街与县衙路交叉口、南止范蠡大街与方山西路交叉口，渚阳大街北起渚阳大街与新民路交叉口、南止渚阳大街与方山西路交叉口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软木厂单元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新民路以北(包含本道路两侧)，郦都大道以南(包含本道路两侧），灵山西路以东(包含本道路两侧），范蠡大街以西(不包含本道路两侧)。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县衙单元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县衙路以北（不包含本道路两侧），郦都大道以南(包含范蠡大街路口至菊潭大街路口南侧路段，不包含本道路其它路段），范蠡大街以东（包含本道路两侧），湍河西路以西（包含本道路)。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县医院单元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安泰路以北（包含本路两侧)，永平西路以南（包含本路两侧)，249省道以东（包含本路两侧)灵山北路以西（不含本路两侧)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三里桥单元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郦都大道以北(包含本道路两侧），永发路以南(含本道路两侧），菊潭大街以东（包含本道路两侧），菊香路西侧(包含道路西侧)。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森林建业半岛单元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郦都大道以北（包含本道路两侧）永发路以南（包含道路两侧），菊香路东侧以东（包含本道路东侧），湍河西路以西（包含道路两侧）。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夏馆镇湍源村单元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夏馆镇湍源村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夏馆镇师家湾村单元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夏馆镇师家湾村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夏馆镇吴岗村单元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夏馆镇吴岗村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夏馆镇栗园村单元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夏馆镇栗园村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夏馆镇夏馆村单元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夏馆镇夏馆村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夏馆镇黄靳村单元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夏馆镇黄靳村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夏馆镇西河堂村单元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夏馆镇西河堂村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夏馆镇青杠树村单元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夏馆镇青杠树村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夏馆镇黄龙村单元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夏馆镇黄龙村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夏馆镇四台沟村单元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夏馆镇四台沟村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夏馆镇小栗坪村单元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夏馆镇小栗坪村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夏馆镇大栗坪村单元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夏馆镇大栗坪村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夏馆镇大庄沟村单元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夏馆镇大庄沟村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夏馆镇小湍河村单元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夏馆镇小湍河村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夏馆镇芦家坪村单元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夏馆镇芦家坪村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夏馆镇万沟村单元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夏馆镇万沟村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夏馆镇葛条爬村单元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夏馆镇葛条爬村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夏馆镇牡珠琉村单元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夏馆镇牡珠琉村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夏馆镇大块地村单元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夏馆镇大块地村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夏馆镇湍源村单元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夏馆镇湍源村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师岗镇吕家沟村单元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师岗镇吕家沟村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师岗镇付湾村单元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师岗镇付湾村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师岗镇山峰村单元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师岗镇山峰村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师岗镇张集村单元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师岗镇张集村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师岗镇王岗村单元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师岗镇王岗村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师岗镇永青村单元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师岗镇永青村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师岗镇付王庙村单元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师岗镇付王庙村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师岗镇西坡村单元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师岗镇西坡村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师岗镇苗庄村单元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师岗镇苗庄村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师岗镇唐营村单元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师岗镇唐营村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师岗镇青薇村单元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师岗镇青薇村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师岗镇吕营村单元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师岗镇吕营村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师岗镇十字堰村单元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师岗镇十字堰村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师岗镇郭营村单元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师岗镇郭营村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师岗镇水牛沟村单元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师岗镇水牛沟村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师岗镇八里岗村单元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师岗镇八里岗村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师岗镇时店村单元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师岗镇时店村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师岗镇垮子营村单元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师岗镇垮子营村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师岗镇鄂沟村单元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师岗镇鄂沟村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师岗镇江家村单元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师岗镇江家村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师岗镇东坪村单元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师岗镇东坪村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师岗镇曹营村单元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师岗镇曹营村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师岗镇李沟村单元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师岗镇李沟村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师岗镇张沟村单元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师岗镇张沟村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师岗镇江营村单元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师岗镇江营村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师岗镇王营村单元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师岗镇王营村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师岗镇师岗村单元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师岗镇师岗村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马山口镇社区单元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马山口镇社区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马山口镇闫岗村单元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马山口镇闫岗村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马山口镇茨圆村单元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马山口镇茨圆村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马山口镇岳岗村单元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马山口镇岳岗村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马山口镇大寨村单元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马山口镇大寨村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马山口镇寺山庙村单元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马山口镇寺山庙村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马山口镇庵北村单元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马山口镇庵北村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马山口镇河口村单元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马山口镇河口村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马山口镇杜洛庄村单元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马山口镇杜洛庄村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马山口镇石庙村单元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马山口镇石庙村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马山口镇朱庙村单元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马山口镇朱庙村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马山口镇打磨岗村单元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马山口镇打磨岗村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马山口镇白庙村单元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马山口镇白庙村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马山口镇三岔河村单元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马山口镇三岔河村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马山口镇关帝坪村单元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马山口镇关帝坪村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马山口镇花北村单元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马山口镇花北村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马山口镇李井村单元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马山口镇李井村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马山口镇王场村单元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马山口镇王场村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马山口镇唐河村单元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马山口镇唐河村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马山口镇马坪村单元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马山口镇马坪村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马山口镇杏树坪村单元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马山口镇杏树坪村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马山口镇河西村单元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马山口镇河西村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马山口镇郑湾村单元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马山口镇郑湾村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马山口镇樊岗村单元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马山口镇樊岗村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马山口镇老庄村单元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马山口镇老庄村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湍东镇老牛铺村单元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湍东镇老牛铺村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湍东镇清凉庙村单元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湍东镇清凉庙村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湍东镇龙头村单元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湍东镇龙头村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湍东镇屈庄村单元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郦都大道以北(不包含本道路两侧），宝天曼大道西线（包含五里堡转盘周边),灵山路以东（包含本道路两侧），渚阳大街以西（包含道路两侧）。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湍东镇东王营村单元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迎宾路以南，湍河东路以东（包含本路两侧），郦都大道以北(包含本道路两侧），宝天曼大道石材城以西。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龙源单元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龙源路以北（含本道路两侧），郦都大道以南（不含本道路两侧），湍河东路以东（包含本道路两侧),琴治大道以西（含本道路两侧)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下河单元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龙源路以南（不含本道路两侧),方山路以北，湍河东路以东（含本道路两侧），工业路以西(含本道路两侧）。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湍东镇江园村单元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湍东镇江园村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湍东镇东符营村单元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湍东镇东符营村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湍东镇盆窑村单元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湍东镇盆窑村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湍东镇谢楼村单元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湍东镇谢楼村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湍东镇庞营村单元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湍东镇庞营村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湍东镇红堰河村单元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湍东镇红堰河村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湍东镇董堂村单元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湍东镇董堂村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湍东镇东王沟村单元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湍东镇东王沟村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湍东镇花园村单元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湍东镇花园村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湍东镇周洼村单元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湍东镇周洼村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湍东镇赵沟村单元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湍东镇赵沟村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湍东镇五里堡村单元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湍东镇五里堡村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湍东镇北符营村单元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湍东镇北符营村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湍东镇下洼村单元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湍东镇下洼村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湍东镇庙岗村单元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湍东镇庙岗村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湍东镇西王营村单元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湍东镇西王营村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赤眉镇陈湾村单元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赤眉镇陈湾村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赤眉镇赤眉村单元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赤眉镇赤眉村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赤眉镇东北川村单元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赤眉镇东北川村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赤眉镇富山村单元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赤眉镇富山村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赤眉镇韩岗村单元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赤眉镇韩岗村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赤眉镇黄岗村单元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赤眉镇黄岗村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赤眉镇夹道村单元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赤眉镇夹道村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赤眉镇马营村单元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赤眉镇马营村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赤眉镇庙山村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赤眉镇齐营村单元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赤眉镇齐营村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赤眉镇琴溪村单元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赤眉镇琴溪村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赤眉镇邵家岭村单元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赤眉镇邵家岭村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赤眉镇四坪村单元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赤眉镇四坪村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赤眉镇王堂村单元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赤眉镇王堂村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赤眉镇王庄村单元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赤眉镇王庄村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赤眉镇杨店村单元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赤眉镇杨店村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赤眉镇鱼贯口村单元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赤眉镇鱼贯口村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赤眉镇张堂村单元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赤眉镇张堂村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赤眉镇朱陈村单元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赤眉镇朱陈村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瓦亭镇周家村单元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瓦亭镇周家村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瓦亭镇闫湾村单元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瓦亭镇闫湾村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瓦亭镇杨河村单元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瓦亭镇杨河村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瓦亭镇杨沟村单元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瓦亭镇杨沟村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瓦亭镇罗沟村单元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瓦亭镇罗沟村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瓦亭镇瓦亭村单元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瓦亭镇瓦亭村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瓦亭镇魏河村单元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瓦亭镇魏河村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瓦亭镇石营村单元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瓦亭镇石营村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瓦亭镇温岗村单元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瓦亭镇温岗村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瓦亭镇薛岗村单元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瓦亭镇薛岗村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瓦亭镇庞集村单元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瓦亭镇庞集村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瓦亭镇药山村单元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瓦亭镇药山村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瓦亭镇春景村单元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瓦亭镇春景村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瓦亭镇袁沟村单元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瓦亭镇袁沟村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瓦亭镇山南村单元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瓦亭镇山南村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瓦亭镇袁营村单元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瓦亭镇袁营村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王店镇岗樊村单元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王店镇岗樊村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王店镇周营村单元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王店镇周营村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王店镇河东村单元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王店镇河东村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王店镇王店村单元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王店镇王店村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王店镇黄河村单元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王店镇黄河村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王店镇马堂村单元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王店镇马堂村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王店镇王湾村单元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王店镇王湾村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王店镇薛岗村单元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王店镇薛岗村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王店镇石桥村单元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王店镇石桥村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王店镇显圣庙村单元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王店镇显圣庙村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王店镇均张村单元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王店镇均张村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王店镇宋沟村单元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王店镇宋沟村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王店镇雷沟村单元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王店镇雷沟村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王店镇堰张村单元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王店镇堰张村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王店镇杨湾村单元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王店镇杨湾村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王店镇四张村单元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王店镇四张村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王店镇马沟村单元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王店镇马沟村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王店镇刘观村单元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王店镇刘观村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王店镇薛河村单元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王店镇薛河村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灌涨镇陈营村单元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灌涨镇陈营村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灌涨镇岗头村单元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灌涨镇岗头村 周岗村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灌涨镇灌涨村单元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灌涨镇灌涨村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灌涨镇郭营村单元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灌涨镇郭营村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灌涨镇后马村单元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灌涨镇后马村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灌涨镇胡刘村单元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灌涨镇胡刘村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灌涨镇街北村单元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灌涨镇街北村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灌涨镇李营村单元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灌涨镇李营村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灌涨镇刘岗村单元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灌涨镇刘岗村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灌涨镇刘营村单元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灌涨镇刘营村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灌涨镇前马村单元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灌涨镇前马村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灌涨镇前湾村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灌涨镇屈营村单元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灌涨镇屈营村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灌涨镇山底村单元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灌涨镇山底村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灌涨镇水田村单元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灌涨镇水田村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灌涨镇寺洼村单元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灌涨镇寺洼村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灌涨镇宋营村单元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灌涨镇宋营村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灌涨镇魏庄村单元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灌涨镇魏庄村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灌涨镇杨集村单元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灌涨镇杨集村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灌涨镇杨寨村单元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灌涨镇杨寨村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灌涨镇杨营村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桃溪镇吴沟村单元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桃溪镇吴沟村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桃溪镇石碑营村单元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桃溪镇石碑营村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桃溪镇桃溪村单元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桃溪镇桃溪村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桃溪镇桃庄河村单元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桃溪镇桃庄河村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桃溪镇黑山村单元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桃溪镇黑山村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桃溪镇东川村单元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桃溪镇东川村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桃溪镇大路村单元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桃溪镇大路村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桃溪镇寺河村单元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桃溪镇寺河村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桃溪镇彭沟村单元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桃溪镇彭沟村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岞岖镇红庙村单元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岞岖镇红庙村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岞岖镇岞岖村单元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岞岖镇岞岖村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岞岖镇陈家营村单元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岞岖镇陈家营村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岞岖镇庙湾村单元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岞岖镇庙湾村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岞岖镇清泉村单元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岞岖镇清泉村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岞岖镇王井村单元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岞岖镇王井村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岞岖镇孙岗村单元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岞岖镇孙岗村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岞岖镇双堰村单元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岞岖镇双堰村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岞岖镇魏营村单元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岞岖镇魏营村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岞岖镇南庄村单元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岞岖镇南庄村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岞岖镇白杨村单元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岞岖镇白杨村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岞岖镇上庄村单元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岞岖镇上庄村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岞岖镇店坊村单元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岞岖镇店坊村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岞岖镇彭营村单元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岞岖镇彭营村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岞岖镇水沟村单元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岞岖镇水沟村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岞岖镇吴家庄村单元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岞岖镇吴家庄村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余关镇报事滩村单元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余关镇报事滩村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余关镇大桦岭村单元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余关镇大桦岭村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余关镇东孙沟村单元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余关镇东孙沟村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余关镇东王庄村单元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余关镇东王庄村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余关镇独树村单元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余关镇独树村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余关镇黄楝村单元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余关镇黄楝村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余关镇李沟村单元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余关镇李沟村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余关镇梁坪村单元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余关镇梁坪村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余关镇麦山村单元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余关镇麦山村、余关镇麦西村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余关镇石庙村单元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余关镇石庙村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余关镇孙沟村单元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余关镇孙沟村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余关镇王沟村单元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余关镇王沟村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余关镇谢寨村单元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余关镇谢寨村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余关镇余关村单元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余关镇余关村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余关镇岳沟村单元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余关镇岳沟村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余关镇朱沟村单元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余关镇朱沟村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余关镇子育村单元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余关镇子育村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板场乡板场村单元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板场乡板场村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板场乡冯庄村单元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板场乡冯庄村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板场乡符庄村单元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板场乡符庄村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板场乡河口村单元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板场乡河口村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板场乡后湖村单元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板场乡后湖村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板场乡龙凤村单元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板场乡龙凤村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板场乡青竹村单元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板场乡青竹村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板场乡三岔村单元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板场乡三岔村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板场乡双庙村单元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板场乡双庙村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板场乡文龙村单元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板场乡文龙村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板场乡雁岭村单元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板场乡雁岭村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板场乡玉皇村单元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板场乡玉皇村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板场乡长兴村单元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板场乡长兴村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板场乡前庄村单元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板场乡前庄村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板场乡符竹园村单元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板场乡符竹园村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板场乡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板场乡让河村单元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板场乡让河村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大桥乡灵山村单元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大桥乡灵山村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大桥乡南王村单元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大桥乡南王村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大桥乡郑营村单元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大桥乡郑营村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大桥乡大周村单元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大桥乡大周村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大桥乡建设村单元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大桥乡建设村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大桥乡大桥村单元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大桥乡大桥村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大桥乡郭河村单元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大桥乡郭河村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大桥乡杨沟村单元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大桥乡杨沟村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大桥乡程岗村单元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大桥乡程岗村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大桥乡磙子岗村单元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大桥乡磙子岗村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大桥乡陡沟村单元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大桥乡陡沟村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大桥乡封营村单元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大桥乡封营村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大桥乡谢营村单元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大桥乡谢营村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大桥乡堰庄村单元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大桥乡堰庄村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大桥乡河南村单元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大桥乡河南村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赵店乡大峪村单元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赵店乡大峪村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赵店乡杜沟村单元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赵店乡杜沟村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赵店乡范营村单元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赵店乡范营村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赵店乡岗堤村单元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赵店乡岗堤村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赵店乡红堰村单元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赵店乡红堰村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赵店乡花洼村单元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赵店乡花洼村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赵店乡黄营村单元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赵店乡黄营村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赵店乡郦城村单元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赵店乡郦城村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赵店乡聂岗村单元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赵店乡聂岗村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赵店乡莲花村单元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赵店乡莲花村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赵店乡袁寨村单元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赵店乡袁寨村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赵店乡张楼房村单元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赵店乡张楼房村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赵店乡张庄村单元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赵店乡张庄村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赵店乡长岭村单元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赵店乡长岭村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赵店乡赵店村单元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赵店乡赵店村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七里坪乡蚌峪村单元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七里坪乡蚌峪村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七里坪乡大龙村单元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七里坪乡大龙村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七里坪乡高黄村单元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七里坪乡高黄村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七里坪乡后坪村单元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七里坪乡后坪村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七里坪乡后会村单元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七里坪乡后会村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七里坪乡御花园村单元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七里坪乡御花园村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七里坪乡黄沙河村单元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七里坪乡黄沙河村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七里坪乡靳河村单元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七里坪乡靳河村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七里坪乡流峪村单元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七里坪乡流峪村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七里坪乡马尾村单元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七里坪乡马尾村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七里坪乡七潭村单元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七里坪乡七潭村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七里坪乡青山村单元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七里坪乡青山村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F26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1F2633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七里坪乡三道河村单元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七里坪乡三道河村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七里坪乡寺坪村单元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七里坪乡寺坪村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七里坪乡野獐村单元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七里乡野獐村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E6164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5E6164"/>
                <w:kern w:val="0"/>
                <w:sz w:val="22"/>
              </w:rPr>
              <w:t>1</w:t>
            </w:r>
          </w:p>
        </w:tc>
      </w:tr>
    </w:tbl>
    <w:p/>
    <w:sectPr>
      <w:pgSz w:w="16838" w:h="11906" w:orient="landscape"/>
      <w:pgMar w:top="147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04"/>
    <w:rsid w:val="0026047D"/>
    <w:rsid w:val="00307F77"/>
    <w:rsid w:val="004757A9"/>
    <w:rsid w:val="0053190D"/>
    <w:rsid w:val="00562DFC"/>
    <w:rsid w:val="009D3600"/>
    <w:rsid w:val="009D6904"/>
    <w:rsid w:val="00B61BDE"/>
    <w:rsid w:val="00ED340E"/>
    <w:rsid w:val="00FB7775"/>
    <w:rsid w:val="00FD750F"/>
    <w:rsid w:val="7F77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1696</Words>
  <Characters>9673</Characters>
  <Lines>80</Lines>
  <Paragraphs>22</Paragraphs>
  <TotalTime>19</TotalTime>
  <ScaleCrop>false</ScaleCrop>
  <LinksUpToDate>false</LinksUpToDate>
  <CharactersWithSpaces>11347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2024-09-25T17:21:00Z</dcterms:created>
  <dc:creator>中国烟草</dc:creator>
  <cp:lastModifiedBy>kylin</cp:lastModifiedBy>
  <cp:lastPrinted>2024-09-25T17:37:00Z</cp:lastPrinted>
  <dcterms:modified xsi:type="dcterms:W3CDTF">2024-09-26T11:16:43Z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