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B71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b/>
          <w:bCs/>
          <w:color w:val="000000"/>
          <w:sz w:val="44"/>
          <w:szCs w:val="44"/>
          <w:lang w:eastAsia="zh-CN"/>
        </w:rPr>
      </w:pPr>
      <w:r>
        <w:rPr>
          <w:rFonts w:hint="eastAsia" w:ascii="新宋体" w:hAnsi="新宋体" w:eastAsia="新宋体" w:cs="新宋体"/>
          <w:b/>
          <w:bCs/>
          <w:color w:val="000000"/>
          <w:sz w:val="44"/>
          <w:szCs w:val="44"/>
          <w:lang w:eastAsia="zh-CN"/>
        </w:rPr>
        <w:t>南乐县综合行政执法局</w:t>
      </w:r>
    </w:p>
    <w:p w14:paraId="204C14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
          <w:bCs/>
          <w:color w:val="000000"/>
          <w:sz w:val="44"/>
          <w:szCs w:val="44"/>
        </w:rPr>
      </w:pPr>
      <w:r>
        <w:rPr>
          <w:rFonts w:hint="eastAsia" w:ascii="新宋体" w:hAnsi="新宋体" w:eastAsia="新宋体" w:cs="新宋体"/>
          <w:b/>
          <w:bCs/>
          <w:color w:val="000000"/>
          <w:sz w:val="44"/>
          <w:szCs w:val="44"/>
        </w:rPr>
        <w:t>行政处罚决定书</w:t>
      </w:r>
    </w:p>
    <w:p w14:paraId="3B4ECFE1">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 xml:space="preserve">         乐综执罚决字〔2024〕第200x号</w:t>
      </w:r>
    </w:p>
    <w:p w14:paraId="74B7E910">
      <w:pPr>
        <w:pStyle w:val="2"/>
        <w:keepNext w:val="0"/>
        <w:keepLines w:val="0"/>
        <w:pageBreakBefore w:val="0"/>
        <w:tabs>
          <w:tab w:val="left" w:pos="571"/>
        </w:tabs>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个人姓名：</w:t>
      </w:r>
      <w:r>
        <w:rPr>
          <w:rFonts w:hint="eastAsia" w:ascii="仿宋_GB2312" w:hAnsi="仿宋_GB2312" w:eastAsia="仿宋_GB2312" w:cs="仿宋_GB2312"/>
          <w:sz w:val="30"/>
          <w:szCs w:val="30"/>
          <w:lang w:val="en-US" w:eastAsia="zh-CN"/>
        </w:rPr>
        <w:t>曹某卫</w:t>
      </w:r>
      <w:r>
        <w:rPr>
          <w:rFonts w:hint="eastAsia" w:ascii="仿宋_GB2312" w:hAnsi="仿宋_GB2312" w:eastAsia="仿宋_GB2312" w:cs="仿宋_GB2312"/>
          <w:sz w:val="30"/>
          <w:szCs w:val="30"/>
        </w:rPr>
        <w:t xml:space="preserve">     </w:t>
      </w:r>
    </w:p>
    <w:p w14:paraId="4949F673">
      <w:pPr>
        <w:pStyle w:val="2"/>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证件类型：</w:t>
      </w:r>
      <w:r>
        <w:rPr>
          <w:rFonts w:hint="eastAsia" w:ascii="仿宋_GB2312" w:hAnsi="仿宋_GB2312" w:eastAsia="仿宋_GB2312" w:cs="仿宋_GB2312"/>
          <w:sz w:val="30"/>
          <w:szCs w:val="30"/>
          <w:lang w:val="en-US" w:eastAsia="zh-CN"/>
        </w:rPr>
        <w:t>身份证</w:t>
      </w:r>
    </w:p>
    <w:p w14:paraId="28573488">
      <w:pPr>
        <w:pStyle w:val="2"/>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证件号码：</w:t>
      </w:r>
      <w:r>
        <w:rPr>
          <w:rFonts w:hint="eastAsia" w:ascii="仿宋_GB2312" w:hAnsi="仿宋_GB2312" w:eastAsia="仿宋_GB2312" w:cs="仿宋_GB2312"/>
          <w:sz w:val="30"/>
          <w:szCs w:val="30"/>
          <w:lang w:val="en-US" w:eastAsia="zh-CN"/>
        </w:rPr>
        <w:t>6xx7291xx7030xx01X</w:t>
      </w:r>
    </w:p>
    <w:p w14:paraId="68B52365">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住    址：</w:t>
      </w:r>
      <w:bookmarkStart w:id="0" w:name="_GoBack"/>
      <w:bookmarkEnd w:id="0"/>
      <w:r>
        <w:rPr>
          <w:rFonts w:hint="eastAsia" w:ascii="仿宋_GB2312" w:hAnsi="仿宋_GB2312" w:eastAsia="仿宋_GB2312" w:cs="仿宋_GB2312"/>
          <w:sz w:val="30"/>
          <w:szCs w:val="30"/>
          <w:lang w:val="en-US" w:eastAsia="zh-CN"/>
        </w:rPr>
        <w:t>xx市xx区韦xx长x街1xx号</w:t>
      </w:r>
    </w:p>
    <w:p w14:paraId="6C261B3C">
      <w:pPr>
        <w:pStyle w:val="2"/>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 w:eastAsia="仿宋_GB2312" w:cs="仿宋"/>
          <w:color w:val="000000"/>
          <w:sz w:val="30"/>
          <w:szCs w:val="30"/>
        </w:rPr>
        <w:t>2024年</w:t>
      </w:r>
      <w:r>
        <w:rPr>
          <w:rFonts w:hint="eastAsia" w:ascii="仿宋_GB2312" w:hAnsi="仿宋" w:eastAsia="仿宋_GB2312" w:cs="仿宋"/>
          <w:color w:val="000000"/>
          <w:sz w:val="30"/>
          <w:szCs w:val="30"/>
          <w:lang w:val="en-US" w:eastAsia="zh-CN"/>
        </w:rPr>
        <w:t>5</w:t>
      </w:r>
      <w:r>
        <w:rPr>
          <w:rFonts w:hint="eastAsia" w:ascii="仿宋_GB2312" w:hAnsi="仿宋" w:eastAsia="仿宋_GB2312" w:cs="仿宋"/>
          <w:color w:val="000000"/>
          <w:sz w:val="30"/>
          <w:szCs w:val="30"/>
        </w:rPr>
        <w:t>月16日，</w:t>
      </w:r>
      <w:r>
        <w:rPr>
          <w:rFonts w:hint="eastAsia" w:ascii="仿宋_GB2312" w:hAnsi="仿宋_GB2312" w:eastAsia="仿宋_GB2312" w:cs="仿宋_GB2312"/>
          <w:sz w:val="30"/>
          <w:szCs w:val="30"/>
        </w:rPr>
        <w:t>本机关针对</w:t>
      </w:r>
      <w:r>
        <w:rPr>
          <w:rFonts w:hint="eastAsia" w:ascii="仿宋_GB2312" w:hAnsi="仿宋_GB2312" w:eastAsia="仿宋_GB2312" w:cs="仿宋_GB2312"/>
          <w:sz w:val="30"/>
          <w:szCs w:val="30"/>
          <w:lang w:val="en-US" w:eastAsia="zh-CN"/>
        </w:rPr>
        <w:t>南乐县住房和城乡建设局移交</w:t>
      </w:r>
      <w:r>
        <w:rPr>
          <w:rFonts w:hint="eastAsia" w:ascii="仿宋_GB2312" w:hAnsi="仿宋_GB2312" w:eastAsia="仿宋_GB2312" w:cs="仿宋_GB2312"/>
          <w:sz w:val="30"/>
          <w:szCs w:val="30"/>
        </w:rPr>
        <w:t>陕西建工第二建设集团有限公司</w:t>
      </w:r>
      <w:r>
        <w:rPr>
          <w:rFonts w:hint="eastAsia" w:ascii="仿宋_GB2312" w:hAnsi="仿宋_GB2312" w:eastAsia="仿宋_GB2312" w:cs="仿宋_GB2312"/>
          <w:sz w:val="30"/>
          <w:szCs w:val="30"/>
          <w:lang w:val="en-US" w:eastAsia="zh-CN"/>
        </w:rPr>
        <w:t>承建的</w:t>
      </w:r>
      <w:r>
        <w:rPr>
          <w:rFonts w:hint="eastAsia" w:ascii="仿宋_GB2312" w:hAnsi="仿宋_GB2312" w:eastAsia="仿宋_GB2312" w:cs="仿宋_GB2312"/>
          <w:sz w:val="30"/>
          <w:szCs w:val="30"/>
        </w:rPr>
        <w:t>南乐县</w:t>
      </w:r>
      <w:r>
        <w:rPr>
          <w:rFonts w:hint="eastAsia" w:ascii="仿宋_GB2312" w:hAnsi="仿宋_GB2312" w:eastAsia="仿宋_GB2312" w:cs="仿宋_GB2312"/>
          <w:sz w:val="30"/>
          <w:szCs w:val="30"/>
          <w:lang w:val="en-US" w:eastAsia="zh-CN"/>
        </w:rPr>
        <w:t>xx</w:t>
      </w:r>
      <w:r>
        <w:rPr>
          <w:rFonts w:hint="eastAsia" w:ascii="仿宋_GB2312" w:hAnsi="仿宋_GB2312" w:eastAsia="仿宋_GB2312" w:cs="仿宋_GB2312"/>
          <w:sz w:val="30"/>
          <w:szCs w:val="30"/>
        </w:rPr>
        <w:t>里项目经理</w:t>
      </w:r>
      <w:r>
        <w:rPr>
          <w:rFonts w:hint="eastAsia" w:ascii="仿宋_GB2312" w:hAnsi="仿宋" w:eastAsia="仿宋_GB2312" w:cs="仿宋"/>
          <w:color w:val="000000"/>
          <w:sz w:val="30"/>
          <w:szCs w:val="30"/>
          <w:lang w:val="en-US" w:eastAsia="zh-CN"/>
        </w:rPr>
        <w:t>曹某卫</w:t>
      </w:r>
      <w:r>
        <w:rPr>
          <w:rFonts w:hint="eastAsia" w:ascii="仿宋_GB2312" w:hAnsi="仿宋_GB2312" w:eastAsia="仿宋_GB2312" w:cs="仿宋_GB2312"/>
          <w:sz w:val="30"/>
          <w:szCs w:val="30"/>
        </w:rPr>
        <w:t>每月累计带班生产时间达不到其所负责项目本月施工时间的80%，未能履行安全生产职责一事立案调查。经调查，陕西建工第二建设集团有限公司</w:t>
      </w:r>
      <w:r>
        <w:rPr>
          <w:rFonts w:hint="eastAsia" w:ascii="仿宋_GB2312" w:hAnsi="仿宋" w:eastAsia="仿宋_GB2312" w:cs="仿宋"/>
          <w:color w:val="000000"/>
          <w:sz w:val="30"/>
          <w:szCs w:val="30"/>
          <w:lang w:val="en-US" w:eastAsia="zh-CN"/>
        </w:rPr>
        <w:t>承建的南乐县幸福里项目EPC标段的项目经理曹某卫</w:t>
      </w:r>
      <w:r>
        <w:rPr>
          <w:rFonts w:hint="eastAsia" w:ascii="仿宋_GB2312" w:hAnsi="仿宋_GB2312" w:eastAsia="仿宋_GB2312" w:cs="仿宋_GB2312"/>
          <w:sz w:val="30"/>
          <w:szCs w:val="30"/>
          <w:u w:val="none"/>
          <w:lang w:val="en-US" w:eastAsia="zh-CN"/>
        </w:rPr>
        <w:t>2024年</w:t>
      </w:r>
      <w:r>
        <w:rPr>
          <w:rFonts w:hint="eastAsia" w:ascii="仿宋_GB2312" w:hAnsi="仿宋_GB2312" w:eastAsia="仿宋_GB2312" w:cs="仿宋_GB2312"/>
          <w:sz w:val="30"/>
          <w:szCs w:val="30"/>
          <w:u w:val="none"/>
        </w:rPr>
        <w:t>1月份缺岗10天，2月份缺岗25天，3月份缺岗27天，4月份缺岗21天</w:t>
      </w:r>
      <w:r>
        <w:rPr>
          <w:rFonts w:hint="eastAsia" w:ascii="仿宋_GB2312" w:hAnsi="仿宋" w:eastAsia="仿宋_GB2312" w:cs="仿宋"/>
          <w:color w:val="000000"/>
          <w:sz w:val="30"/>
          <w:szCs w:val="30"/>
        </w:rPr>
        <w:t>，</w:t>
      </w:r>
      <w:r>
        <w:rPr>
          <w:rFonts w:hint="eastAsia" w:ascii="仿宋_GB2312" w:hAnsi="仿宋_GB2312" w:eastAsia="仿宋_GB2312" w:cs="仿宋_GB2312"/>
          <w:sz w:val="30"/>
          <w:szCs w:val="30"/>
        </w:rPr>
        <w:t>未能履行安全生产职责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该行为违反了</w:t>
      </w:r>
      <w:r>
        <w:rPr>
          <w:rFonts w:hint="eastAsia" w:ascii="仿宋_GB2312" w:hAnsi="仿宋_GB2312" w:eastAsia="仿宋_GB2312" w:cs="仿宋_GB2312"/>
          <w:sz w:val="30"/>
          <w:szCs w:val="30"/>
          <w:u w:val="none"/>
        </w:rPr>
        <w:t>《建设工程安全生产管理条例》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r>
        <w:rPr>
          <w:rFonts w:hint="eastAsia" w:ascii="仿宋_GB2312" w:hAnsi="仿宋" w:eastAsia="仿宋_GB2312" w:cs="仿宋"/>
          <w:color w:val="000000"/>
          <w:sz w:val="30"/>
          <w:szCs w:val="30"/>
        </w:rPr>
        <w:t>陕西建工第二建设集团有限公司</w:t>
      </w:r>
      <w:r>
        <w:rPr>
          <w:rFonts w:hint="eastAsia" w:ascii="仿宋_GB2312" w:hAnsi="仿宋" w:eastAsia="仿宋_GB2312" w:cs="仿宋"/>
          <w:color w:val="000000"/>
          <w:sz w:val="30"/>
          <w:szCs w:val="30"/>
          <w:lang w:val="en-US" w:eastAsia="zh-CN"/>
        </w:rPr>
        <w:t>承建的南乐县xx里项目EPC标段的项目经理曹某卫</w:t>
      </w:r>
      <w:r>
        <w:rPr>
          <w:rFonts w:hint="eastAsia" w:ascii="仿宋_GB2312" w:hAnsi="仿宋_GB2312" w:eastAsia="仿宋_GB2312" w:cs="仿宋_GB2312"/>
          <w:sz w:val="30"/>
          <w:szCs w:val="30"/>
        </w:rPr>
        <w:t>每月累计带班生产时间达不到其所负责项目本月施工时间的80%，未能履行安全生产职责，已</w:t>
      </w:r>
      <w:r>
        <w:rPr>
          <w:rFonts w:hint="eastAsia" w:ascii="仿宋_GB2312" w:hAnsi="仿宋_GB2312" w:eastAsia="仿宋_GB2312" w:cs="仿宋_GB2312"/>
          <w:sz w:val="30"/>
          <w:szCs w:val="30"/>
          <w:lang w:val="en-US" w:eastAsia="zh-CN"/>
        </w:rPr>
        <w:t>构成</w:t>
      </w:r>
      <w:r>
        <w:rPr>
          <w:rFonts w:hint="eastAsia" w:ascii="仿宋_GB2312" w:hAnsi="仿宋_GB2312" w:eastAsia="仿宋_GB2312" w:cs="仿宋_GB2312"/>
          <w:sz w:val="30"/>
          <w:szCs w:val="30"/>
        </w:rPr>
        <w:t>违法。</w:t>
      </w:r>
    </w:p>
    <w:p w14:paraId="4FC7DAB5">
      <w:pPr>
        <w:pStyle w:val="2"/>
        <w:keepNext w:val="0"/>
        <w:keepLines w:val="0"/>
        <w:pageBreakBefore w:val="0"/>
        <w:kinsoku/>
        <w:wordWrap/>
        <w:overflowPunct/>
        <w:topLinePunct w:val="0"/>
        <w:autoSpaceDE/>
        <w:autoSpaceDN/>
        <w:bidi w:val="0"/>
        <w:adjustRightInd/>
        <w:snapToGrid/>
        <w:spacing w:line="560" w:lineRule="exact"/>
        <w:ind w:left="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当事人违法证据：</w:t>
      </w:r>
    </w:p>
    <w:p w14:paraId="2C4CD161">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120" w:afterAutospacing="0" w:line="560" w:lineRule="exact"/>
        <w:ind w:right="0" w:rightChars="0" w:firstLine="600" w:firstLineChars="200"/>
        <w:jc w:val="left"/>
        <w:textAlignment w:val="auto"/>
        <w:rPr>
          <w:rFonts w:hint="eastAsia" w:ascii="仿宋_GB2312" w:hAnsi="仿宋_GB2312" w:eastAsia="仿宋_GB2312" w:cs="仿宋_GB2312"/>
          <w:sz w:val="30"/>
          <w:szCs w:val="30"/>
          <w:u w:val="none"/>
        </w:rPr>
      </w:pPr>
      <w:r>
        <w:rPr>
          <w:rFonts w:hint="eastAsia" w:ascii="仿宋_GB2312" w:hAnsi="仿宋" w:eastAsia="仿宋_GB2312" w:cs="仿宋"/>
          <w:color w:val="000000"/>
          <w:sz w:val="30"/>
          <w:szCs w:val="30"/>
          <w:u w:val="none"/>
          <w:lang w:val="en-US" w:eastAsia="zh-CN"/>
        </w:rPr>
        <w:t>1.南乐县综合行政执法案件移送（受理）表等证据</w:t>
      </w:r>
      <w:r>
        <w:rPr>
          <w:rFonts w:hint="eastAsia" w:ascii="仿宋_GB2312" w:hAnsi="仿宋_GB2312" w:eastAsia="仿宋_GB2312" w:cs="仿宋_GB2312"/>
          <w:sz w:val="30"/>
          <w:szCs w:val="30"/>
          <w:u w:val="none"/>
        </w:rPr>
        <w:t>；2现场检</w:t>
      </w:r>
      <w:r>
        <w:rPr>
          <w:rFonts w:hint="eastAsia" w:ascii="仿宋_GB2312" w:hAnsi="仿宋_GB2312" w:eastAsia="仿宋_GB2312" w:cs="仿宋_GB2312"/>
          <w:sz w:val="30"/>
          <w:szCs w:val="30"/>
          <w:u w:val="none"/>
          <w:lang w:val="en-US" w:eastAsia="zh-CN"/>
        </w:rPr>
        <w:t>查</w:t>
      </w:r>
      <w:r>
        <w:rPr>
          <w:rFonts w:hint="eastAsia" w:ascii="仿宋_GB2312" w:hAnsi="仿宋_GB2312" w:eastAsia="仿宋_GB2312" w:cs="仿宋_GB2312"/>
          <w:sz w:val="30"/>
          <w:szCs w:val="30"/>
          <w:u w:val="none"/>
        </w:rPr>
        <w:t>（勘验）笔录</w:t>
      </w:r>
      <w:r>
        <w:rPr>
          <w:rFonts w:hint="eastAsia" w:ascii="仿宋_GB2312" w:hAnsi="仿宋_GB2312" w:eastAsia="仿宋_GB2312" w:cs="仿宋_GB2312"/>
          <w:color w:val="000000"/>
          <w:sz w:val="30"/>
          <w:szCs w:val="30"/>
          <w:u w:val="none"/>
        </w:rPr>
        <w:t>；3.</w:t>
      </w:r>
      <w:r>
        <w:rPr>
          <w:rFonts w:hint="eastAsia" w:ascii="仿宋_GB2312" w:hAnsi="仿宋_GB2312" w:eastAsia="仿宋_GB2312" w:cs="仿宋_GB2312"/>
          <w:sz w:val="30"/>
          <w:szCs w:val="30"/>
          <w:u w:val="none"/>
        </w:rPr>
        <w:t>身份证复印件；</w:t>
      </w:r>
      <w:r>
        <w:rPr>
          <w:rFonts w:hint="eastAsia" w:ascii="仿宋_GB2312" w:hAnsi="仿宋_GB2312" w:eastAsia="仿宋_GB2312" w:cs="仿宋_GB2312"/>
          <w:sz w:val="30"/>
          <w:szCs w:val="30"/>
          <w:u w:val="none"/>
          <w:lang w:val="en-US" w:eastAsia="zh-CN"/>
        </w:rPr>
        <w:t>4.项目经理变更备案表</w:t>
      </w:r>
      <w:r>
        <w:rPr>
          <w:rFonts w:hint="eastAsia" w:ascii="仿宋_GB2312" w:hAnsi="仿宋_GB2312" w:eastAsia="仿宋_GB2312" w:cs="仿宋_GB2312"/>
          <w:sz w:val="30"/>
          <w:szCs w:val="30"/>
          <w:u w:val="none"/>
        </w:rPr>
        <w:t>5.</w:t>
      </w:r>
      <w:r>
        <w:rPr>
          <w:rFonts w:hint="eastAsia" w:ascii="仿宋_GB2312" w:hAnsi="仿宋_GB2312" w:eastAsia="仿宋_GB2312" w:cs="仿宋_GB2312"/>
          <w:sz w:val="30"/>
          <w:szCs w:val="30"/>
          <w:u w:val="none"/>
          <w:lang w:val="en-US" w:eastAsia="zh-CN"/>
        </w:rPr>
        <w:t>项目承包</w:t>
      </w:r>
      <w:r>
        <w:rPr>
          <w:rFonts w:hint="eastAsia" w:ascii="仿宋_GB2312" w:hAnsi="仿宋_GB2312" w:eastAsia="仿宋_GB2312" w:cs="仿宋_GB2312"/>
          <w:sz w:val="30"/>
          <w:szCs w:val="30"/>
          <w:u w:val="none"/>
        </w:rPr>
        <w:t>合同；</w:t>
      </w:r>
      <w:r>
        <w:rPr>
          <w:rFonts w:hint="eastAsia" w:ascii="仿宋_GB2312" w:hAnsi="仿宋_GB2312" w:eastAsia="仿宋_GB2312" w:cs="仿宋_GB2312"/>
          <w:sz w:val="30"/>
          <w:szCs w:val="30"/>
          <w:u w:val="none"/>
          <w:lang w:val="en-US" w:eastAsia="zh-CN"/>
        </w:rPr>
        <w:t>6</w:t>
      </w:r>
      <w:r>
        <w:rPr>
          <w:rFonts w:hint="eastAsia" w:ascii="仿宋_GB2312" w:hAnsi="仿宋_GB2312" w:eastAsia="仿宋_GB2312" w:cs="仿宋_GB2312"/>
          <w:sz w:val="30"/>
          <w:szCs w:val="30"/>
          <w:u w:val="none"/>
        </w:rPr>
        <w:t>.案件调查询问笔录</w:t>
      </w:r>
    </w:p>
    <w:p w14:paraId="74E78429">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120" w:afterAutospacing="0" w:line="560" w:lineRule="exact"/>
        <w:ind w:right="0" w:rightChars="0" w:firstLine="600" w:firstLineChars="200"/>
        <w:jc w:val="both"/>
        <w:textAlignment w:val="auto"/>
        <w:rPr>
          <w:rFonts w:hint="eastAsia" w:ascii="仿宋_GB2312" w:hAnsi="仿宋" w:eastAsia="仿宋_GB2312" w:cs="仿宋"/>
          <w:color w:val="000000"/>
          <w:kern w:val="2"/>
          <w:sz w:val="30"/>
          <w:szCs w:val="30"/>
        </w:rPr>
      </w:pPr>
      <w:r>
        <w:rPr>
          <w:rFonts w:hint="eastAsia" w:ascii="仿宋_GB2312" w:hAnsi="仿宋" w:eastAsia="仿宋_GB2312" w:cs="仿宋"/>
          <w:color w:val="000000"/>
          <w:kern w:val="2"/>
          <w:sz w:val="30"/>
          <w:szCs w:val="30"/>
          <w:u w:val="none"/>
          <w:lang w:val="en-US" w:eastAsia="zh-CN" w:bidi="ar-SA"/>
        </w:rPr>
        <w:t>根据当事人</w:t>
      </w:r>
      <w:r>
        <w:rPr>
          <w:rFonts w:hint="eastAsia" w:ascii="仿宋_GB2312" w:hAnsi="仿宋" w:eastAsia="仿宋_GB2312" w:cs="仿宋"/>
          <w:color w:val="000000"/>
          <w:sz w:val="30"/>
          <w:szCs w:val="30"/>
          <w:u w:val="none"/>
          <w:lang w:val="en-US" w:eastAsia="zh-CN"/>
        </w:rPr>
        <w:t>河</w:t>
      </w:r>
      <w:r>
        <w:rPr>
          <w:rFonts w:hint="eastAsia" w:ascii="仿宋_GB2312" w:hAnsi="仿宋" w:eastAsia="仿宋_GB2312" w:cs="仿宋"/>
          <w:color w:val="000000"/>
          <w:kern w:val="2"/>
          <w:sz w:val="30"/>
          <w:szCs w:val="30"/>
          <w:u w:val="none"/>
          <w:lang w:val="en-US" w:eastAsia="zh-CN" w:bidi="ar-SA"/>
        </w:rPr>
        <w:t>陕西建工第二建设集团有限公司</w:t>
      </w:r>
      <w:r>
        <w:rPr>
          <w:rFonts w:hint="eastAsia" w:ascii="仿宋_GB2312" w:hAnsi="仿宋" w:eastAsia="仿宋_GB2312" w:cs="仿宋"/>
          <w:color w:val="000000"/>
          <w:sz w:val="30"/>
          <w:szCs w:val="30"/>
          <w:lang w:val="en-US" w:eastAsia="zh-CN"/>
        </w:rPr>
        <w:t>承建的南乐县xx里项目EPC标段的项目经理曹某卫</w:t>
      </w:r>
      <w:r>
        <w:rPr>
          <w:rFonts w:hint="eastAsia" w:ascii="仿宋_GB2312" w:hAnsi="仿宋" w:eastAsia="仿宋_GB2312" w:cs="仿宋"/>
          <w:color w:val="000000"/>
          <w:kern w:val="2"/>
          <w:sz w:val="30"/>
          <w:szCs w:val="30"/>
          <w:u w:val="none"/>
          <w:lang w:val="en-US" w:eastAsia="zh-CN" w:bidi="ar-SA"/>
        </w:rPr>
        <w:t>的违法事实、性质、情节和社会危害程度，</w:t>
      </w:r>
      <w:r>
        <w:rPr>
          <w:rFonts w:hint="eastAsia" w:ascii="仿宋_GB2312" w:hAnsi="仿宋" w:eastAsia="仿宋_GB2312" w:cs="仿宋"/>
          <w:color w:val="000000"/>
          <w:kern w:val="2"/>
          <w:sz w:val="30"/>
          <w:szCs w:val="30"/>
        </w:rPr>
        <w:t>参照《河南省住房和城乡建设行政处罚裁量基准》，关于《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14:paraId="34DDA8A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560" w:lineRule="exact"/>
        <w:ind w:firstLine="600"/>
        <w:jc w:val="both"/>
        <w:textAlignment w:val="auto"/>
        <w:rPr>
          <w:rFonts w:hint="eastAsia" w:ascii="仿宋_GB2312" w:hAnsi="仿宋" w:eastAsia="仿宋_GB2312" w:cs="仿宋"/>
          <w:color w:val="000000"/>
          <w:kern w:val="2"/>
          <w:sz w:val="30"/>
          <w:szCs w:val="30"/>
          <w:u w:val="none"/>
          <w:lang w:val="en-US" w:eastAsia="zh-CN" w:bidi="ar-SA"/>
        </w:rPr>
      </w:pPr>
      <w:r>
        <w:rPr>
          <w:rFonts w:hint="eastAsia" w:ascii="仿宋_GB2312" w:hAnsi="仿宋" w:eastAsia="仿宋_GB2312" w:cs="仿宋"/>
          <w:color w:val="000000"/>
          <w:kern w:val="2"/>
          <w:sz w:val="30"/>
          <w:szCs w:val="30"/>
          <w:u w:val="none"/>
          <w:lang w:val="en-US" w:eastAsia="zh-CN" w:bidi="ar-SA"/>
        </w:rPr>
        <w:t>违法行为情形和处罚基准:</w:t>
      </w:r>
    </w:p>
    <w:p w14:paraId="40E10734">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轻微违法行为的表现情形:</w:t>
      </w:r>
      <w:r>
        <w:rPr>
          <w:rFonts w:hint="eastAsia" w:ascii="仿宋_GB2312" w:hAnsi="仿宋" w:eastAsia="仿宋_GB2312" w:cs="仿宋"/>
          <w:color w:val="000000"/>
          <w:sz w:val="30"/>
          <w:szCs w:val="30"/>
          <w:lang w:val="en-US" w:eastAsia="zh-CN"/>
        </w:rPr>
        <w:t>尚不够刑事处罚，经教育及时改正，且未造成生产安全事故或者其他严重后果的。</w:t>
      </w:r>
    </w:p>
    <w:p w14:paraId="24C8DF9C">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处罚基准:处</w:t>
      </w: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万元以上</w:t>
      </w:r>
      <w:r>
        <w:rPr>
          <w:rFonts w:hint="eastAsia" w:ascii="仿宋_GB2312" w:hAnsi="仿宋" w:eastAsia="仿宋_GB2312" w:cs="仿宋"/>
          <w:color w:val="000000"/>
          <w:sz w:val="30"/>
          <w:szCs w:val="30"/>
          <w:lang w:val="en-US" w:eastAsia="zh-CN"/>
        </w:rPr>
        <w:t>8</w:t>
      </w:r>
      <w:r>
        <w:rPr>
          <w:rFonts w:hint="eastAsia" w:ascii="仿宋_GB2312" w:hAnsi="仿宋" w:eastAsia="仿宋_GB2312" w:cs="仿宋"/>
          <w:color w:val="000000"/>
          <w:sz w:val="30"/>
          <w:szCs w:val="30"/>
        </w:rPr>
        <w:t>万元以下的罚款</w:t>
      </w:r>
      <w:r>
        <w:rPr>
          <w:rFonts w:hint="eastAsia" w:ascii="仿宋_GB2312" w:hAnsi="仿宋" w:eastAsia="仿宋_GB2312" w:cs="仿宋"/>
          <w:color w:val="000000"/>
          <w:sz w:val="30"/>
          <w:szCs w:val="30"/>
          <w:lang w:val="en-US" w:eastAsia="zh-CN"/>
        </w:rPr>
        <w:t>或者按照管理权限给予撤职处分</w:t>
      </w:r>
      <w:r>
        <w:rPr>
          <w:rFonts w:hint="eastAsia" w:ascii="仿宋_GB2312" w:hAnsi="仿宋" w:eastAsia="仿宋_GB2312" w:cs="仿宋"/>
          <w:color w:val="000000"/>
          <w:sz w:val="30"/>
          <w:szCs w:val="30"/>
        </w:rPr>
        <w:t>。</w:t>
      </w:r>
    </w:p>
    <w:p w14:paraId="4B01B60C">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2.</w:t>
      </w:r>
      <w:r>
        <w:rPr>
          <w:rFonts w:hint="eastAsia" w:ascii="仿宋_GB2312" w:hAnsi="仿宋" w:eastAsia="仿宋_GB2312" w:cs="仿宋"/>
          <w:color w:val="000000"/>
          <w:sz w:val="30"/>
          <w:szCs w:val="30"/>
        </w:rPr>
        <w:t>一般违法行为的表现情形:</w:t>
      </w:r>
      <w:r>
        <w:rPr>
          <w:rFonts w:hint="eastAsia" w:ascii="仿宋_GB2312" w:hAnsi="仿宋" w:eastAsia="仿宋_GB2312" w:cs="仿宋"/>
          <w:color w:val="000000"/>
          <w:sz w:val="30"/>
          <w:szCs w:val="30"/>
          <w:lang w:val="en-US" w:eastAsia="zh-CN"/>
        </w:rPr>
        <w:t>尚不够刑事处罚，经教育及时改正，但造成生产安全事故或者其他严重后果的。</w:t>
      </w:r>
    </w:p>
    <w:p w14:paraId="13A25C1A">
      <w:pPr>
        <w:pStyle w:val="2"/>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处罚基准:</w:t>
      </w:r>
      <w:r>
        <w:rPr>
          <w:rFonts w:hint="eastAsia" w:ascii="仿宋_GB2312" w:hAnsi="仿宋" w:eastAsia="仿宋_GB2312" w:cs="仿宋"/>
          <w:color w:val="000000"/>
          <w:sz w:val="30"/>
          <w:szCs w:val="30"/>
          <w:lang w:val="en-US" w:eastAsia="zh-CN"/>
        </w:rPr>
        <w:t>8</w:t>
      </w:r>
      <w:r>
        <w:rPr>
          <w:rFonts w:hint="eastAsia" w:ascii="仿宋_GB2312" w:hAnsi="仿宋" w:eastAsia="仿宋_GB2312" w:cs="仿宋"/>
          <w:color w:val="000000"/>
          <w:sz w:val="30"/>
          <w:szCs w:val="30"/>
        </w:rPr>
        <w:t>万元以上</w:t>
      </w:r>
      <w:r>
        <w:rPr>
          <w:rFonts w:hint="eastAsia" w:ascii="仿宋_GB2312" w:hAnsi="仿宋" w:eastAsia="仿宋_GB2312" w:cs="仿宋"/>
          <w:color w:val="000000"/>
          <w:sz w:val="30"/>
          <w:szCs w:val="30"/>
          <w:lang w:val="en-US" w:eastAsia="zh-CN"/>
        </w:rPr>
        <w:t>15</w:t>
      </w:r>
      <w:r>
        <w:rPr>
          <w:rFonts w:hint="eastAsia" w:ascii="仿宋_GB2312" w:hAnsi="仿宋" w:eastAsia="仿宋_GB2312" w:cs="仿宋"/>
          <w:color w:val="000000"/>
          <w:sz w:val="30"/>
          <w:szCs w:val="30"/>
        </w:rPr>
        <w:t>万元以下的罚款</w:t>
      </w:r>
      <w:r>
        <w:rPr>
          <w:rFonts w:hint="eastAsia" w:ascii="仿宋_GB2312" w:hAnsi="仿宋" w:eastAsia="仿宋_GB2312" w:cs="仿宋"/>
          <w:color w:val="000000"/>
          <w:sz w:val="30"/>
          <w:szCs w:val="30"/>
          <w:lang w:val="en-US" w:eastAsia="zh-CN"/>
        </w:rPr>
        <w:t>或者按照管理权限给予撤职处分</w:t>
      </w:r>
      <w:r>
        <w:rPr>
          <w:rFonts w:hint="eastAsia" w:ascii="仿宋_GB2312" w:hAnsi="仿宋" w:eastAsia="仿宋_GB2312" w:cs="仿宋"/>
          <w:color w:val="000000"/>
          <w:sz w:val="30"/>
          <w:szCs w:val="30"/>
        </w:rPr>
        <w:t>。</w:t>
      </w:r>
    </w:p>
    <w:p w14:paraId="1591A483">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3.</w:t>
      </w:r>
      <w:r>
        <w:rPr>
          <w:rFonts w:hint="eastAsia" w:ascii="仿宋_GB2312" w:hAnsi="仿宋" w:eastAsia="仿宋_GB2312" w:cs="仿宋"/>
          <w:color w:val="000000"/>
          <w:sz w:val="30"/>
          <w:szCs w:val="30"/>
        </w:rPr>
        <w:t>严重违法行为的表现情形:</w:t>
      </w:r>
      <w:r>
        <w:rPr>
          <w:rFonts w:hint="eastAsia" w:ascii="仿宋_GB2312" w:hAnsi="仿宋" w:eastAsia="仿宋_GB2312" w:cs="仿宋"/>
          <w:color w:val="000000"/>
          <w:sz w:val="30"/>
          <w:szCs w:val="30"/>
          <w:lang w:val="en-US" w:eastAsia="zh-CN"/>
        </w:rPr>
        <w:t>尚不够刑事处罚，经教育拒不改正，但造成生产安全事故或者其他严重后果的。</w:t>
      </w:r>
    </w:p>
    <w:p w14:paraId="58A482F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处罚基准:</w:t>
      </w:r>
      <w:r>
        <w:rPr>
          <w:rFonts w:hint="eastAsia" w:ascii="仿宋_GB2312" w:hAnsi="仿宋" w:eastAsia="仿宋_GB2312" w:cs="仿宋"/>
          <w:color w:val="000000"/>
          <w:sz w:val="30"/>
          <w:szCs w:val="30"/>
          <w:lang w:val="en-US" w:eastAsia="zh-CN"/>
        </w:rPr>
        <w:t>15</w:t>
      </w:r>
      <w:r>
        <w:rPr>
          <w:rFonts w:hint="eastAsia" w:ascii="仿宋_GB2312" w:hAnsi="仿宋" w:eastAsia="仿宋_GB2312" w:cs="仿宋"/>
          <w:color w:val="000000"/>
          <w:sz w:val="30"/>
          <w:szCs w:val="30"/>
        </w:rPr>
        <w:t>万元以上</w:t>
      </w:r>
      <w:r>
        <w:rPr>
          <w:rFonts w:hint="eastAsia" w:ascii="仿宋_GB2312" w:hAnsi="仿宋" w:eastAsia="仿宋_GB2312" w:cs="仿宋"/>
          <w:color w:val="000000"/>
          <w:sz w:val="30"/>
          <w:szCs w:val="30"/>
          <w:lang w:val="en-US" w:eastAsia="zh-CN"/>
        </w:rPr>
        <w:t>20</w:t>
      </w:r>
      <w:r>
        <w:rPr>
          <w:rFonts w:hint="eastAsia" w:ascii="仿宋_GB2312" w:hAnsi="仿宋" w:eastAsia="仿宋_GB2312" w:cs="仿宋"/>
          <w:color w:val="000000"/>
          <w:sz w:val="30"/>
          <w:szCs w:val="30"/>
        </w:rPr>
        <w:t>万元以下的罚款</w:t>
      </w:r>
      <w:r>
        <w:rPr>
          <w:rFonts w:hint="eastAsia" w:ascii="仿宋_GB2312" w:hAnsi="仿宋" w:eastAsia="仿宋_GB2312" w:cs="仿宋"/>
          <w:color w:val="000000"/>
          <w:sz w:val="30"/>
          <w:szCs w:val="30"/>
          <w:lang w:val="en-US" w:eastAsia="zh-CN"/>
        </w:rPr>
        <w:t>或者按照管理权限给予撤职处分</w:t>
      </w:r>
      <w:r>
        <w:rPr>
          <w:rFonts w:hint="eastAsia" w:ascii="仿宋_GB2312" w:hAnsi="仿宋" w:eastAsia="仿宋_GB2312" w:cs="仿宋"/>
          <w:color w:val="000000"/>
          <w:sz w:val="30"/>
          <w:szCs w:val="30"/>
        </w:rPr>
        <w:t>。</w:t>
      </w:r>
    </w:p>
    <w:p w14:paraId="526BD03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当事人</w:t>
      </w:r>
      <w:r>
        <w:rPr>
          <w:rFonts w:hint="eastAsia" w:ascii="仿宋_GB2312" w:hAnsi="仿宋" w:eastAsia="仿宋_GB2312" w:cs="仿宋"/>
          <w:color w:val="000000"/>
          <w:sz w:val="30"/>
          <w:szCs w:val="30"/>
        </w:rPr>
        <w:t>陕西建工第二建设集团有限公司</w:t>
      </w:r>
      <w:r>
        <w:rPr>
          <w:rFonts w:hint="eastAsia" w:ascii="仿宋_GB2312" w:hAnsi="仿宋" w:eastAsia="仿宋_GB2312" w:cs="仿宋"/>
          <w:color w:val="000000"/>
          <w:sz w:val="30"/>
          <w:szCs w:val="30"/>
          <w:lang w:val="en-US" w:eastAsia="zh-CN"/>
        </w:rPr>
        <w:t>承建的南乐县xx里项目EPC标段的项目经理曹某卫</w:t>
      </w:r>
      <w:r>
        <w:rPr>
          <w:rFonts w:hint="eastAsia" w:ascii="仿宋_GB2312" w:hAnsi="仿宋_GB2312" w:eastAsia="仿宋_GB2312" w:cs="仿宋_GB2312"/>
          <w:sz w:val="30"/>
          <w:szCs w:val="30"/>
        </w:rPr>
        <w:t>累计带班生产时间达不到其所负责项目本月施工时间的80%，未能履行安全生产职责</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0"/>
          <w:szCs w:val="30"/>
          <w:lang w:val="en-US" w:eastAsia="zh-CN"/>
        </w:rPr>
        <w:t>尚不够刑事处罚，经教育及时改正，且未造成生产安全事故或者其他严重后果的。</w:t>
      </w:r>
      <w:r>
        <w:rPr>
          <w:rFonts w:hint="eastAsia" w:ascii="仿宋_GB2312" w:hAnsi="仿宋" w:eastAsia="仿宋_GB2312" w:cs="仿宋"/>
          <w:color w:val="000000"/>
          <w:sz w:val="30"/>
          <w:szCs w:val="30"/>
        </w:rPr>
        <w:t>参照《河南省住房和城乡建设行政处罚裁量基准》中关于</w:t>
      </w:r>
      <w:r>
        <w:rPr>
          <w:rFonts w:hint="eastAsia" w:ascii="仿宋_GB2312" w:hAnsi="仿宋" w:eastAsia="仿宋_GB2312" w:cs="仿宋"/>
          <w:color w:val="000000"/>
          <w:kern w:val="2"/>
          <w:sz w:val="30"/>
          <w:szCs w:val="30"/>
        </w:rPr>
        <w:t>《建设工程安全生产管理条例》第六十六条</w:t>
      </w:r>
      <w:r>
        <w:rPr>
          <w:rFonts w:hint="eastAsia" w:ascii="仿宋_GB2312" w:hAnsi="仿宋" w:eastAsia="仿宋_GB2312" w:cs="仿宋"/>
          <w:color w:val="000000"/>
          <w:sz w:val="30"/>
          <w:szCs w:val="30"/>
        </w:rPr>
        <w:t>，根据当事人陕西建工第二建设集团有限公司</w:t>
      </w:r>
      <w:r>
        <w:rPr>
          <w:rFonts w:hint="eastAsia" w:ascii="仿宋_GB2312" w:hAnsi="仿宋" w:eastAsia="仿宋_GB2312" w:cs="仿宋"/>
          <w:color w:val="000000"/>
          <w:sz w:val="30"/>
          <w:szCs w:val="30"/>
          <w:lang w:val="en-US" w:eastAsia="zh-CN"/>
        </w:rPr>
        <w:t>承建的南乐县xx里项目EPC标段的项目经理曹某卫</w:t>
      </w:r>
      <w:r>
        <w:rPr>
          <w:rFonts w:hint="eastAsia" w:ascii="仿宋_GB2312" w:hAnsi="仿宋" w:eastAsia="仿宋_GB2312" w:cs="仿宋"/>
          <w:color w:val="000000"/>
          <w:sz w:val="30"/>
          <w:szCs w:val="30"/>
        </w:rPr>
        <w:t>的违法事实、性质、情节和社会危害程度，</w:t>
      </w:r>
      <w:r>
        <w:rPr>
          <w:rFonts w:hint="eastAsia" w:ascii="仿宋_GB2312" w:hAnsi="仿宋_GB2312" w:eastAsia="仿宋_GB2312" w:cs="仿宋_GB2312"/>
          <w:sz w:val="30"/>
          <w:szCs w:val="30"/>
        </w:rPr>
        <w:t>其违法行为等次属于</w:t>
      </w:r>
      <w:r>
        <w:rPr>
          <w:rFonts w:hint="eastAsia" w:ascii="仿宋_GB2312" w:hAnsi="仿宋_GB2312" w:eastAsia="仿宋_GB2312" w:cs="仿宋_GB2312"/>
          <w:sz w:val="30"/>
          <w:szCs w:val="30"/>
          <w:u w:val="single"/>
        </w:rPr>
        <w:t>轻微</w:t>
      </w:r>
      <w:r>
        <w:rPr>
          <w:rFonts w:hint="eastAsia" w:ascii="仿宋_GB2312" w:hAnsi="仿宋_GB2312" w:eastAsia="仿宋_GB2312" w:cs="仿宋_GB2312"/>
          <w:sz w:val="30"/>
          <w:szCs w:val="30"/>
        </w:rPr>
        <w:t>违法行为（轻微</w:t>
      </w:r>
      <w:r>
        <w:rPr>
          <w:rFonts w:hint="eastAsia" w:ascii="仿宋_GB2312" w:hAnsi="仿宋_GB2312" w:eastAsia="仿宋_GB2312" w:cs="仿宋_GB2312"/>
          <w:color w:val="000000"/>
          <w:sz w:val="30"/>
          <w:szCs w:val="30"/>
        </w:rPr>
        <w:t>、一般、严重</w:t>
      </w:r>
      <w:r>
        <w:rPr>
          <w:rFonts w:hint="eastAsia" w:ascii="仿宋_GB2312" w:hAnsi="仿宋_GB2312" w:eastAsia="仿宋_GB2312" w:cs="仿宋_GB2312"/>
          <w:sz w:val="30"/>
          <w:szCs w:val="30"/>
        </w:rPr>
        <w:t>）。</w:t>
      </w:r>
    </w:p>
    <w:p w14:paraId="03D24852">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经案件审理委员会集体讨论决定对</w:t>
      </w:r>
      <w:r>
        <w:rPr>
          <w:rFonts w:hint="eastAsia" w:ascii="仿宋_GB2312" w:hAnsi="仿宋" w:eastAsia="仿宋_GB2312" w:cs="仿宋"/>
          <w:color w:val="000000"/>
          <w:sz w:val="30"/>
          <w:szCs w:val="30"/>
        </w:rPr>
        <w:t>陕西建工第二建设集团有</w:t>
      </w:r>
      <w:r>
        <w:rPr>
          <w:rFonts w:hint="eastAsia" w:ascii="仿宋_GB2312" w:hAnsi="仿宋" w:eastAsia="仿宋_GB2312" w:cs="仿宋"/>
          <w:color w:val="000000"/>
          <w:sz w:val="30"/>
          <w:szCs w:val="30"/>
          <w:lang w:val="en-US" w:eastAsia="zh-CN"/>
        </w:rPr>
        <w:t>限公司承建的南乐县xx里项目EPC标段的项目经理曹某卫处30000元罚款。</w:t>
      </w:r>
    </w:p>
    <w:p w14:paraId="0DE1322E">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本机关决定对当事人作出以下行政处罚：</w:t>
      </w:r>
    </w:p>
    <w:p w14:paraId="620A6D60">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 xml:space="preserve">罚款人民币叁万元整（¥30000元）。 </w:t>
      </w:r>
    </w:p>
    <w:p w14:paraId="764363BF">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当事人应当自收到本决定书之日起15日内将罚款缴纳至南乐县农商银行营业部银行（南乐县非税收入集中汇缴专户账号：00000000154233124012）或者通过电子支付系统缴纳罚款。逾期不缴纳罚款的，每日按罚款数额的3%加处罚款。</w:t>
      </w:r>
    </w:p>
    <w:p w14:paraId="7DBB3D18">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当事人如不服本决定，可以自收到本决定书之日起六十日内依法向南乐县人民政府申请行政复议，也可以自收到本决定书之日起六个月内依法向南乐县人民法院提起行政诉讼。逾期不申请行政复议，也不提起行政诉讼，又不履行本行政处罚决定的，本机关将依法申请人民法院强制执行（依法有强制执行权的，可以写“强制执行”）。</w:t>
      </w:r>
    </w:p>
    <w:p w14:paraId="001D2683">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lang w:val="en-US" w:eastAsia="zh-CN"/>
        </w:rPr>
      </w:pPr>
    </w:p>
    <w:p w14:paraId="759BCDAF">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lang w:val="en-US" w:eastAsia="zh-CN"/>
        </w:rPr>
      </w:pPr>
    </w:p>
    <w:p w14:paraId="764EA7AE">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 w:eastAsia="仿宋_GB2312" w:cs="仿宋"/>
          <w:color w:val="000000"/>
          <w:sz w:val="30"/>
          <w:szCs w:val="30"/>
          <w:lang w:val="en-US" w:eastAsia="zh-CN"/>
        </w:rPr>
      </w:pPr>
    </w:p>
    <w:p w14:paraId="5FB39246">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600"/>
        <w:jc w:val="both"/>
        <w:textAlignment w:val="auto"/>
        <w:outlineLvl w:val="9"/>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南乐县综合行政执法局</w:t>
      </w:r>
    </w:p>
    <w:p w14:paraId="77FA93FD">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5100" w:firstLineChars="1700"/>
        <w:jc w:val="both"/>
        <w:textAlignment w:val="auto"/>
        <w:outlineLvl w:val="9"/>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 xml:space="preserve">2024年7月5日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30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69A0C">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669A0C">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WI1MGI2Njg2MTAyZTlmZmU1MjQ3NDllZmI2YjAifQ=="/>
  </w:docVars>
  <w:rsids>
    <w:rsidRoot w:val="144421C5"/>
    <w:rsid w:val="04206810"/>
    <w:rsid w:val="044C5A74"/>
    <w:rsid w:val="05096B07"/>
    <w:rsid w:val="05F807B1"/>
    <w:rsid w:val="06264E8F"/>
    <w:rsid w:val="077D012B"/>
    <w:rsid w:val="080B377D"/>
    <w:rsid w:val="089401E8"/>
    <w:rsid w:val="09B53E2F"/>
    <w:rsid w:val="0A6273E5"/>
    <w:rsid w:val="0A69387E"/>
    <w:rsid w:val="0B725406"/>
    <w:rsid w:val="11637652"/>
    <w:rsid w:val="122E4051"/>
    <w:rsid w:val="12443498"/>
    <w:rsid w:val="13EB21F9"/>
    <w:rsid w:val="144421C5"/>
    <w:rsid w:val="14DF1632"/>
    <w:rsid w:val="15DF7B3C"/>
    <w:rsid w:val="17DF5398"/>
    <w:rsid w:val="1888270D"/>
    <w:rsid w:val="18E9034C"/>
    <w:rsid w:val="19081158"/>
    <w:rsid w:val="197902A7"/>
    <w:rsid w:val="1A0B1C7C"/>
    <w:rsid w:val="1A13563E"/>
    <w:rsid w:val="1DFE24CB"/>
    <w:rsid w:val="1E0D7210"/>
    <w:rsid w:val="1E7A6A55"/>
    <w:rsid w:val="1FC57DA2"/>
    <w:rsid w:val="210B0BE3"/>
    <w:rsid w:val="21BA5A83"/>
    <w:rsid w:val="22704020"/>
    <w:rsid w:val="2316746F"/>
    <w:rsid w:val="244401FA"/>
    <w:rsid w:val="24521E71"/>
    <w:rsid w:val="24A93807"/>
    <w:rsid w:val="2511628A"/>
    <w:rsid w:val="27B700A8"/>
    <w:rsid w:val="28577A06"/>
    <w:rsid w:val="29023E15"/>
    <w:rsid w:val="29FA689B"/>
    <w:rsid w:val="2A44220C"/>
    <w:rsid w:val="2A894160"/>
    <w:rsid w:val="2B7E25A8"/>
    <w:rsid w:val="2C1F4CDE"/>
    <w:rsid w:val="2CD7325B"/>
    <w:rsid w:val="2D2F2BD9"/>
    <w:rsid w:val="2E861327"/>
    <w:rsid w:val="2E9279E9"/>
    <w:rsid w:val="2EDE49DD"/>
    <w:rsid w:val="2FC37AA2"/>
    <w:rsid w:val="308710A4"/>
    <w:rsid w:val="30C65728"/>
    <w:rsid w:val="30CF16B6"/>
    <w:rsid w:val="30F533DF"/>
    <w:rsid w:val="31E67B6A"/>
    <w:rsid w:val="32AE0B6A"/>
    <w:rsid w:val="348C7C8B"/>
    <w:rsid w:val="353510CF"/>
    <w:rsid w:val="353973B7"/>
    <w:rsid w:val="35ED7BEC"/>
    <w:rsid w:val="362027E4"/>
    <w:rsid w:val="36C86016"/>
    <w:rsid w:val="36DF5796"/>
    <w:rsid w:val="379A790F"/>
    <w:rsid w:val="38DE647B"/>
    <w:rsid w:val="39455658"/>
    <w:rsid w:val="39CE38A0"/>
    <w:rsid w:val="3A5F3F9B"/>
    <w:rsid w:val="3AA50AA5"/>
    <w:rsid w:val="3AAB74D8"/>
    <w:rsid w:val="3C706E90"/>
    <w:rsid w:val="3D3502BA"/>
    <w:rsid w:val="3D402050"/>
    <w:rsid w:val="3DCE0312"/>
    <w:rsid w:val="3F4168C2"/>
    <w:rsid w:val="3F8477D2"/>
    <w:rsid w:val="40EB02E5"/>
    <w:rsid w:val="419929E5"/>
    <w:rsid w:val="41A3298B"/>
    <w:rsid w:val="453E4575"/>
    <w:rsid w:val="45C56F6D"/>
    <w:rsid w:val="4665558C"/>
    <w:rsid w:val="471A1ED2"/>
    <w:rsid w:val="47E86474"/>
    <w:rsid w:val="48596999"/>
    <w:rsid w:val="48825F81"/>
    <w:rsid w:val="490A7352"/>
    <w:rsid w:val="495E69EE"/>
    <w:rsid w:val="499A72FA"/>
    <w:rsid w:val="4A184A0A"/>
    <w:rsid w:val="4C3112C7"/>
    <w:rsid w:val="4C731E63"/>
    <w:rsid w:val="4CA250A4"/>
    <w:rsid w:val="4CD314A1"/>
    <w:rsid w:val="4D07739D"/>
    <w:rsid w:val="4D270044"/>
    <w:rsid w:val="4E0D2791"/>
    <w:rsid w:val="4E627F50"/>
    <w:rsid w:val="4F935277"/>
    <w:rsid w:val="5167665C"/>
    <w:rsid w:val="518C3AD4"/>
    <w:rsid w:val="52B83798"/>
    <w:rsid w:val="53364538"/>
    <w:rsid w:val="549F0E1F"/>
    <w:rsid w:val="55801A9A"/>
    <w:rsid w:val="55D9088D"/>
    <w:rsid w:val="5689005F"/>
    <w:rsid w:val="58786992"/>
    <w:rsid w:val="5932536A"/>
    <w:rsid w:val="59771406"/>
    <w:rsid w:val="5A0709DC"/>
    <w:rsid w:val="5A9324E6"/>
    <w:rsid w:val="5AB741B0"/>
    <w:rsid w:val="5AC85185"/>
    <w:rsid w:val="5AD05272"/>
    <w:rsid w:val="5B052FDE"/>
    <w:rsid w:val="5B286E5C"/>
    <w:rsid w:val="5BC540BE"/>
    <w:rsid w:val="5CAB54C6"/>
    <w:rsid w:val="5D101956"/>
    <w:rsid w:val="5DBE23E1"/>
    <w:rsid w:val="5EB97DCB"/>
    <w:rsid w:val="5ECE1AC8"/>
    <w:rsid w:val="5F42521E"/>
    <w:rsid w:val="605B55DE"/>
    <w:rsid w:val="633D546F"/>
    <w:rsid w:val="63F176B7"/>
    <w:rsid w:val="662A7374"/>
    <w:rsid w:val="677C75F4"/>
    <w:rsid w:val="67852F40"/>
    <w:rsid w:val="6809591F"/>
    <w:rsid w:val="684828EC"/>
    <w:rsid w:val="6964240A"/>
    <w:rsid w:val="69BA15C7"/>
    <w:rsid w:val="6AA87672"/>
    <w:rsid w:val="6BCF3168"/>
    <w:rsid w:val="6C41527C"/>
    <w:rsid w:val="6CE0067D"/>
    <w:rsid w:val="6D4D4500"/>
    <w:rsid w:val="6E184B0E"/>
    <w:rsid w:val="6EA75E92"/>
    <w:rsid w:val="6EC627BC"/>
    <w:rsid w:val="6F350016"/>
    <w:rsid w:val="71B225DE"/>
    <w:rsid w:val="721F06F8"/>
    <w:rsid w:val="72F27511"/>
    <w:rsid w:val="72FF3FC8"/>
    <w:rsid w:val="73CD0149"/>
    <w:rsid w:val="740A0167"/>
    <w:rsid w:val="74D55A1D"/>
    <w:rsid w:val="76C72460"/>
    <w:rsid w:val="76C84BF7"/>
    <w:rsid w:val="785E26E7"/>
    <w:rsid w:val="7B29035B"/>
    <w:rsid w:val="7B7517F2"/>
    <w:rsid w:val="7B914152"/>
    <w:rsid w:val="7BBB49E1"/>
    <w:rsid w:val="7C3A2D5A"/>
    <w:rsid w:val="7C621A94"/>
    <w:rsid w:val="7E3E571F"/>
    <w:rsid w:val="7EA96031"/>
    <w:rsid w:val="7FB83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宋体" w:hAnsi="宋体" w:eastAsia="宋体" w:cs="宋体"/>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1903</Words>
  <Characters>2013</Characters>
  <Lines>0</Lines>
  <Paragraphs>0</Paragraphs>
  <TotalTime>10</TotalTime>
  <ScaleCrop>false</ScaleCrop>
  <LinksUpToDate>false</LinksUpToDate>
  <CharactersWithSpaces>2043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2022-01-05T08:58:00Z</dcterms:created>
  <dc:creator>Administrator</dc:creator>
  <cp:lastModifiedBy>懂我不言</cp:lastModifiedBy>
  <cp:lastPrinted>2024-07-05T00:05:00Z</cp:lastPrinted>
  <dcterms:modified xsi:type="dcterms:W3CDTF">2024-11-11T06:42:41Z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96119054D0D044CEB4763684B52D4CA6</vt:lpwstr>
  </property>
</Properties>
</file>