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6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763AB891">
      <w:pPr>
        <w:pStyle w:val="2"/>
        <w:rPr>
          <w:rFonts w:hint="eastAsia"/>
          <w:lang w:val="en-US" w:eastAsia="zh-CN"/>
        </w:rPr>
      </w:pPr>
    </w:p>
    <w:p w14:paraId="3C3F3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郑州航空港经济综合实验区关于加强2025年春节期间烟花爆竹安全管理的通告</w:t>
      </w:r>
    </w:p>
    <w:p w14:paraId="3470F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（征求意见稿）</w:t>
      </w:r>
    </w:p>
    <w:p w14:paraId="5FB97A87">
      <w:pPr>
        <w:keepNext w:val="0"/>
        <w:keepLines w:val="0"/>
        <w:pageBreakBefore w:val="0"/>
        <w:numPr>
          <w:ilvl w:val="0"/>
          <w:numId w:val="0"/>
        </w:numPr>
        <w:tabs>
          <w:tab w:val="left" w:pos="7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</w:p>
    <w:p w14:paraId="2E119396">
      <w:pPr>
        <w:pStyle w:val="5"/>
        <w:shd w:val="clear" w:color="auto" w:fill="FFFFFF"/>
        <w:tabs>
          <w:tab w:val="left" w:pos="5557"/>
        </w:tabs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为加强202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春节期间烟花爆竹安全管理工作，回应社会关切，保障公共安全和群众人身、财产安全，确保春节期间烟花爆竹安全形势稳定，根据《烟花爆竹安全管理条例》（国务院令第455号）等法律法规，现就进一步做好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年春节期间烟花爆竹安全管理有关工作通告如下：</w:t>
      </w:r>
    </w:p>
    <w:p w14:paraId="1A83F5E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燃放时间</w:t>
      </w:r>
    </w:p>
    <w:p w14:paraId="5F8FE25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（一）1月22日（腊月二十三）早7时至23时；</w:t>
      </w:r>
    </w:p>
    <w:p w14:paraId="62DE56B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1月28日（除夕）早7时至1月29日（正月初一）凌晨1时；</w:t>
      </w:r>
    </w:p>
    <w:p w14:paraId="1122599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1月29日（正月初一）至2月2日（正月初五）每日早7时至23时；</w:t>
      </w:r>
    </w:p>
    <w:p w14:paraId="1D2402B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2月12日（正月十五）早7时至23时。</w:t>
      </w:r>
    </w:p>
    <w:p w14:paraId="49A73229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重污染天气期间和上述规定以外的时间禁止燃放烟花爆竹。</w:t>
      </w:r>
    </w:p>
    <w:p w14:paraId="2A02F2B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燃放区域</w:t>
      </w:r>
    </w:p>
    <w:p w14:paraId="4D9AA81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内的下列场所以外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燃放烟花爆竹：</w:t>
      </w:r>
    </w:p>
    <w:p w14:paraId="6935CD3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（一）国家机关驻地；</w:t>
      </w:r>
    </w:p>
    <w:p w14:paraId="053C2137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（二）易燃易爆物品生产、经营、储存单位；</w:t>
      </w:r>
    </w:p>
    <w:p w14:paraId="2E209AD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（三）重要军事设施；</w:t>
      </w:r>
    </w:p>
    <w:p w14:paraId="32AD412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（四）文物保护单位；</w:t>
      </w:r>
    </w:p>
    <w:p w14:paraId="44673AD6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（五）学校、幼儿园、医院、敬老院、疗养院；</w:t>
      </w:r>
    </w:p>
    <w:p w14:paraId="21F8D64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（六）商场、集贸市场、公共文化设施、宗教活动场所等人员密集场所；</w:t>
      </w:r>
    </w:p>
    <w:p w14:paraId="0E5F671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（七）车站（含火车站广场）、机场、铁路沿线安全保护区内、高架路、过街天桥、桥梁、隧道等交通枢纽地区；</w:t>
      </w:r>
    </w:p>
    <w:p w14:paraId="5C85CD81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（八）输变电、燃气、燃油等能源设施安全保护区内；</w:t>
      </w:r>
    </w:p>
    <w:p w14:paraId="0658583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（九）使用易燃可燃外保温材料的高层建筑、耐火等级较低的建筑物；</w:t>
      </w:r>
    </w:p>
    <w:p w14:paraId="515E234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（十）公园（广场除外）、绿地、景区、山林、苗圃、草原、湿地、水源保护地等重点防火区；</w:t>
      </w:r>
    </w:p>
    <w:p w14:paraId="48A7E7F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（十一）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区管委会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确定并公布的其他场所和区域。</w:t>
      </w:r>
    </w:p>
    <w:p w14:paraId="0CD286D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个重点区域500米范围内禁止销售、燃放烟花爆竹并张贴禁放标识：1.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华南蓝天航空油料有限公司河南分公司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机场油库；2.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郑州港华石油有限公司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；3.郑州市第一人民医院港区院区；4.郑州大学第一附属医院南院区。</w:t>
      </w:r>
    </w:p>
    <w:p w14:paraId="51D462B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不得在居民住宅楼楼道、阳台、窗台、楼顶燃放或向外抛掷烟花爆竹；不鼓励在小区内燃放，确需在小区内燃放，要划定安全区域，由乡镇（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IT产业园社区服务中心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统筹，社区、物业等单位预备管理人员、救援力量和消防器材，确保燃放安全。</w:t>
      </w:r>
    </w:p>
    <w:p w14:paraId="346D2DA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禁止燃放烟花爆竹的场所及其周边具体范围，由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各乡镇（办事处）、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IT产业园社区服务中心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设置明显的禁止燃放烟花爆竹警示标志。</w:t>
      </w:r>
    </w:p>
    <w:p w14:paraId="08FFFDD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禁止销售、燃放烟花爆竹的种类</w:t>
      </w:r>
    </w:p>
    <w:p w14:paraId="7B97314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（一）国家标准《烟花爆竹安全与质量》(GB10631)中的A级、B级烟花爆竹；</w:t>
      </w:r>
    </w:p>
    <w:p w14:paraId="10C5A8D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（二）拉炮、摔炮、砸炮等危险性大、含高敏感度药物的烟花爆竹；</w:t>
      </w:r>
    </w:p>
    <w:p w14:paraId="6F3EA78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（三）燃放时主体升空的烟花爆竹，如旋转类、双响炮等；</w:t>
      </w:r>
    </w:p>
    <w:p w14:paraId="10B910C5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（四）“三无”产品；</w:t>
      </w:r>
    </w:p>
    <w:p w14:paraId="7DE0833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禁止销售、燃放的烟花爆竹产品。</w:t>
      </w:r>
    </w:p>
    <w:p w14:paraId="66A5E81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燃放烟花爆竹应当遵守的规定</w:t>
      </w:r>
    </w:p>
    <w:p w14:paraId="3D9086B2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燃放时应当按照燃放说明正确、安全燃放，并遵守下列规定：</w:t>
      </w:r>
    </w:p>
    <w:p w14:paraId="7A76C25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（一）不得向行人、车辆、建筑物、构筑物和人群密集场所投掷；</w:t>
      </w:r>
    </w:p>
    <w:p w14:paraId="7160B74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（二）不得对准或指向易燃易爆的物品燃放；</w:t>
      </w:r>
    </w:p>
    <w:p w14:paraId="37D444C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（三）不得有其他影响公共秩序、危及他人安全的行为；</w:t>
      </w:r>
    </w:p>
    <w:p w14:paraId="787ECA7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（四）未成年人燃放烟花爆竹，应在其监护人或其他成年人指导下燃放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</w:p>
    <w:p w14:paraId="07F6C60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（五）其他应当遵守的燃放烟花爆竹规定。</w:t>
      </w:r>
    </w:p>
    <w:p w14:paraId="43C35E2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违法违规行为的处罚</w:t>
      </w:r>
    </w:p>
    <w:p w14:paraId="6CC3617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对非法生产、运输、储存、销售和违法违规燃放烟花爆竹的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依照《中华人民共和国治安管理处罚法》和《烟花爆竹安全管理条例》（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国务院令第455号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进行处罚，构成犯罪的依法追究刑事责任。</w:t>
      </w:r>
    </w:p>
    <w:p w14:paraId="6066E5B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六、本通告自公布之日起施行。</w:t>
      </w:r>
    </w:p>
    <w:p w14:paraId="6764DD29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特此通告。</w:t>
      </w:r>
    </w:p>
    <w:p w14:paraId="0B16635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</w:p>
    <w:p w14:paraId="68D36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</w:t>
      </w:r>
    </w:p>
    <w:p w14:paraId="1B847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0B79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F1F1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53299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E6F1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F667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E1D6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5D31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1D934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E1AED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806C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2291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FB88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F424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63" w:lineRule="atLeast"/>
        <w:ind w:left="0" w:firstLine="0"/>
        <w:jc w:val="center"/>
        <w:rPr>
          <w:rFonts w:hint="default" w:ascii="Verdana" w:hAnsi="Verdana" w:eastAsia="宋体" w:cs="Verdana"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54C999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63" w:lineRule="atLeast"/>
        <w:ind w:left="0" w:firstLine="0"/>
        <w:jc w:val="center"/>
        <w:rPr>
          <w:rFonts w:hint="eastAsia" w:ascii="Verdana" w:hAnsi="Verdana" w:eastAsia="宋体" w:cs="Verdana"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4A9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D0AE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D0AE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243C2"/>
    <w:rsid w:val="08126ACF"/>
    <w:rsid w:val="292A61B9"/>
    <w:rsid w:val="32316495"/>
    <w:rsid w:val="51BD0CC1"/>
    <w:rsid w:val="684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2895</Words>
  <Characters>2984</Characters>
  <Lines>0</Lines>
  <Paragraphs>0</Paragraphs>
  <TotalTime>4</TotalTime>
  <ScaleCrop>false</ScaleCrop>
  <LinksUpToDate>false</LinksUpToDate>
  <CharactersWithSpaces>2999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2024-12-05T03:00:00Z</dcterms:created>
  <dc:creator>Administrator</dc:creator>
  <cp:lastModifiedBy>荔枝学姐</cp:lastModifiedBy>
  <cp:lastPrinted>2024-12-05T03:36:00Z</cp:lastPrinted>
  <dcterms:modified xsi:type="dcterms:W3CDTF">2024-12-05T07:10:27Z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14B2C908B1C24A1EB675EDE235CB4F34_13</vt:lpwstr>
  </property>
</Properties>
</file>