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0"/>
        <w:gridCol w:w="2131"/>
      </w:tblGrid>
      <w:tr w14:paraId="2D19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522" w:type="dxa"/>
            <w:gridSpan w:val="4"/>
          </w:tcPr>
          <w:p w14:paraId="000EF88C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22"/>
                <w:lang w:val="en-US" w:eastAsia="zh-CN"/>
              </w:rPr>
              <w:t>2025年河南省省消费品以旧换新活动承诺书</w:t>
            </w:r>
          </w:p>
        </w:tc>
      </w:tr>
      <w:tr w14:paraId="0FED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50A99D1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申请主体（盖章）：</w:t>
            </w:r>
          </w:p>
        </w:tc>
      </w:tr>
      <w:tr w14:paraId="60DD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61" w:type="dxa"/>
            <w:gridSpan w:val="2"/>
          </w:tcPr>
          <w:p w14:paraId="770A2977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gridSpan w:val="2"/>
          </w:tcPr>
          <w:p w14:paraId="0675AC67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联系方式：</w:t>
            </w:r>
          </w:p>
        </w:tc>
      </w:tr>
      <w:tr w14:paraId="6D81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4A2A4DCE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经营品牌及产品</w:t>
            </w:r>
          </w:p>
        </w:tc>
        <w:tc>
          <w:tcPr>
            <w:tcW w:w="2131" w:type="dxa"/>
          </w:tcPr>
          <w:p w14:paraId="7B29D8FB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经营品牌</w:t>
            </w:r>
          </w:p>
        </w:tc>
        <w:tc>
          <w:tcPr>
            <w:tcW w:w="2130" w:type="dxa"/>
          </w:tcPr>
          <w:p w14:paraId="7EDDEC6C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经营产品</w:t>
            </w:r>
          </w:p>
        </w:tc>
        <w:tc>
          <w:tcPr>
            <w:tcW w:w="2131" w:type="dxa"/>
          </w:tcPr>
          <w:p w14:paraId="615211F8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是否具有品牌授权书</w:t>
            </w:r>
          </w:p>
        </w:tc>
      </w:tr>
      <w:tr w14:paraId="3014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7C522A36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CCB0DD8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42661C3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FE39AC5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91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B7C90A0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C285F9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6CC5B94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B2A391A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55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295BA89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C40B575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116A639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48E9F0A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58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6D2B5867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48B9B3D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65D67D7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A2D6461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AA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30" w:type="dxa"/>
          </w:tcPr>
          <w:p w14:paraId="0A38549D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2023年总销售额</w:t>
            </w:r>
          </w:p>
        </w:tc>
        <w:tc>
          <w:tcPr>
            <w:tcW w:w="2131" w:type="dxa"/>
          </w:tcPr>
          <w:p w14:paraId="39FD4999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F473BBC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2024年总销售额</w:t>
            </w:r>
          </w:p>
        </w:tc>
        <w:tc>
          <w:tcPr>
            <w:tcW w:w="2131" w:type="dxa"/>
          </w:tcPr>
          <w:p w14:paraId="5644A793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A6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7" w:hRule="atLeast"/>
        </w:trPr>
        <w:tc>
          <w:tcPr>
            <w:tcW w:w="8522" w:type="dxa"/>
            <w:gridSpan w:val="4"/>
          </w:tcPr>
          <w:p w14:paraId="5E1B66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64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、我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提供的所有报名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信息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均真实、有效、完整。</w:t>
            </w:r>
          </w:p>
          <w:p w14:paraId="446498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64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、活动期间，决不以任何方式骗取、套取补贴资金，决不损害国家利益、社会利益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和他人的合法利益。</w:t>
            </w:r>
          </w:p>
          <w:p w14:paraId="4AD8BD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64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、积极配合政府工作，服从有关部门监督管理。按要求如实提供相关票证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和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信息数据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等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。自愿接受政府相关部门及委派的第三方机构对本次活动进行监督、审计，并同意以审计结果作为补贴申请的最终依据。如发现我方存在弄虚作假等违法违规行为，愿意按照有关政策要求接受处罚。</w:t>
            </w:r>
          </w:p>
          <w:p w14:paraId="673267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64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、自愿先行垫付活动补贴资金，可接受1个月以上的补贴资金兑付周期。</w:t>
            </w:r>
          </w:p>
          <w:p w14:paraId="037E4C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64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、严格遵守活动各项要求，配合开展政策宣传，不擅自加价，不销售假冒伪劣产品，不增设消费者参与活动的附加、限制条件。</w:t>
            </w:r>
          </w:p>
          <w:p w14:paraId="56868520"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严格遵守消费品以旧换新活动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相关规定要求，规范经营，配合有关部门严防套补、骗补等行为。参与主体有违规、传播不实信息、不按照统筹安排有序开展以旧换新补贴活动的，自愿接受相应惩处并退出参与主体名单；</w:t>
            </w:r>
          </w:p>
          <w:p w14:paraId="11080F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64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7、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安排专人做好相关信息上传，及受理咨询、投诉等工作。</w:t>
            </w:r>
          </w:p>
          <w:p w14:paraId="3479F13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E9C17866">
            <w:pPr>
              <w:pStyle w:val="7"/>
              <w:ind w:firstLine="600" w:firstLineChars="200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0"/>
              </w:rPr>
              <w:t>特此声明：</w:t>
            </w:r>
            <w:r>
              <w:rPr>
                <w:rFonts w:hint="eastAsia" w:ascii="仿宋" w:hAnsi="仿宋" w:eastAsia="仿宋" w:cs="仿宋"/>
                <w:color w:val="FF0000"/>
                <w:sz w:val="30"/>
                <w:lang w:val="en-US" w:eastAsia="zh-CN"/>
              </w:rPr>
              <w:t>以非法占有为目的，</w:t>
            </w:r>
            <w:r>
              <w:rPr>
                <w:rFonts w:hint="eastAsia" w:ascii="仿宋" w:hAnsi="仿宋" w:eastAsia="仿宋" w:cs="仿宋"/>
                <w:color w:val="FF0000"/>
                <w:sz w:val="30"/>
              </w:rPr>
              <w:t>骗取国家补贴行为构成违法</w:t>
            </w:r>
            <w:r>
              <w:rPr>
                <w:rFonts w:hint="eastAsia" w:ascii="仿宋" w:hAnsi="仿宋" w:eastAsia="仿宋" w:cs="仿宋"/>
                <w:color w:val="FF0000"/>
                <w:sz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z w:val="30"/>
                <w:lang w:val="en-US" w:eastAsia="zh-CN"/>
              </w:rPr>
              <w:t>情节严重的构成</w:t>
            </w:r>
            <w:r>
              <w:rPr>
                <w:rFonts w:hint="eastAsia" w:ascii="仿宋" w:hAnsi="仿宋" w:eastAsia="仿宋" w:cs="仿宋"/>
                <w:color w:val="FF0000"/>
                <w:sz w:val="30"/>
              </w:rPr>
              <w:t xml:space="preserve">犯罪。         </w:t>
            </w:r>
          </w:p>
          <w:p w14:paraId="111CA1AE">
            <w:pPr>
              <w:pStyle w:val="7"/>
              <w:ind w:firstLine="600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附相关法律法规：</w:t>
            </w:r>
          </w:p>
          <w:p w14:paraId="6F32C775">
            <w:pPr>
              <w:pStyle w:val="7"/>
              <w:ind w:firstLine="600"/>
              <w:rPr>
                <w:rFonts w:hint="eastAsia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《中华人民共和国治安管理处罚法》第四十九条 盗窃、诈骗、哄抢、抢夺、敲诈勒索或者故意损毁公私财物的，处五日以上十日以下拘留，可以并处五百元以下罚款；情节较重的，处十日以上十五日以下拘留，可以并处一千元以下罚款。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  <w:p w14:paraId="67BEDD4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（2）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《中华人民共和国刑法》第二百六十六条 诈骗公私财物，数额较大的，处三年以下有期徒刑、拘役或者管制，并处或者单处罚金；数额巨大或者有其他严重情节的，处三年以上十年以下有期徒刑，并处罚金；数额特别巨大或者有其他特别严重情节的，处十年以上有期徒刑或者无期徒刑，并处罚金或者没收财产。本法另有规定的，依照规定。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30"/>
              </w:rPr>
              <w:t xml:space="preserve">       </w:t>
            </w:r>
          </w:p>
          <w:p w14:paraId="2CEEA969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E504C1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D2565E5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273A9E7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376D13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BC6705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610BB8E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15B74C5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F71262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6894D08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 w14:paraId="1981B600">
            <w:pPr>
              <w:keepNext w:val="0"/>
              <w:keepLines w:val="0"/>
              <w:widowControl/>
              <w:suppressLineNumbers w:val="0"/>
              <w:ind w:firstLine="5270" w:firstLineChars="170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企业盖章：                 </w:t>
            </w:r>
          </w:p>
          <w:p w14:paraId="2D6172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                       法人签字： </w:t>
            </w:r>
          </w:p>
          <w:p w14:paraId="2D80BF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</w:tc>
      </w:tr>
    </w:tbl>
    <w:p w14:paraId="2E7922B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97739"/>
    <w:rsid w:val="503A44A8"/>
    <w:rsid w:val="57E122DF"/>
    <w:rsid w:val="67613755"/>
    <w:rsid w:val="68D2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qFormat/>
    <w:uiPriority w:val="0"/>
    <w:rPr>
      <w:rFonts w:ascii="仿宋_GB2312" w:hAnsi="华文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506</Characters>
  <Lines>0</Lines>
  <Paragraphs>0</Paragraphs>
  <TotalTime>0</TotalTime>
  <ScaleCrop>false</ScaleCrop>
  <LinksUpToDate>false</LinksUpToDate>
  <CharactersWithSpaces>555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2024-12-16T07:41:00Z</dcterms:created>
  <dc:creator>HP</dc:creator>
  <cp:lastModifiedBy>北夜</cp:lastModifiedBy>
  <dcterms:modified xsi:type="dcterms:W3CDTF">2024-12-16T10:12:49Z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531429388C3149E7BA112139C4C172ED_12</vt:lpwstr>
  </property>
</Properties>
</file>