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7887C"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殷建环表〔2024〕012号</w:t>
      </w:r>
    </w:p>
    <w:p w14:paraId="1717539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安阳市生态环境局殷都分局</w:t>
      </w:r>
    </w:p>
    <w:p w14:paraId="4C66633C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关</w:t>
      </w:r>
      <w:bookmarkStart w:id="0" w:name="OLE_LINK8"/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于安阳鑫龙煤业（集团）红岭煤业有限责任公司</w:t>
      </w:r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新增6t/h天然气</w:t>
      </w:r>
    </w:p>
    <w:p w14:paraId="1EB5C021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热水锅炉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项目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环境影响报告表的批复</w:t>
      </w:r>
    </w:p>
    <w:p w14:paraId="1229A6A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安阳鑫龙煤业（集团）红岭煤业有限责任公司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 w14:paraId="026C618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你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</w:rPr>
        <w:t>单位（91410522172477534D）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上报的由河南丛宇环保科技有限公司编制完成的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</w:rPr>
        <w:t>《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安阳鑫龙煤业（集团）红岭煤业有限责任公司新增6t/h天然气热水锅炉项目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</w:rPr>
        <w:t>环境影响报告表》收悉，根据《中华人民共和国环境保护法》《中华人民共和国行政许可法》《中华人民共和国环境影响评价法》《建设项目环境保护管理条例》等法律法规规定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</w:rPr>
        <w:t>经研究，批复如下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：</w:t>
      </w:r>
    </w:p>
    <w:p w14:paraId="4A9ADFDA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  <w:lang w:eastAsia="zh-CN"/>
        </w:rPr>
        <w:t>该项目位于安阳市殷都区伦掌镇西柏涧村西，主要建设内容为：</w:t>
      </w:r>
      <w:bookmarkStart w:id="1" w:name="OLE_LINK2"/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在现有厂区锅炉房新增一套6t/h天然气热水锅炉，主要为厂区内的生活区、办公区提供取暖服务，供暖周期约4个月</w:t>
      </w:r>
      <w:bookmarkEnd w:id="1"/>
      <w:r>
        <w:rPr>
          <w:rFonts w:hint="eastAsia" w:ascii="Times New Roman" w:hAnsi="Times New Roman" w:eastAsia="宋体"/>
          <w:b w:val="0"/>
          <w:bCs w:val="0"/>
          <w:sz w:val="28"/>
          <w:szCs w:val="28"/>
          <w:lang w:eastAsia="zh-CN"/>
        </w:rPr>
        <w:t>。</w:t>
      </w:r>
    </w:p>
    <w:p w14:paraId="65212F8D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default" w:ascii="Times New Roman" w:hAnsi="Times New Roman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你单位应全面落实《报告表》提出的各项环境保护措施和要求，各项环境保护设施与主体工程同时设计、同时施工、同时投入使用，确保各项污染物达标排放。</w:t>
      </w:r>
    </w:p>
    <w:p w14:paraId="4BDA71A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三、废气：严格落实大气污染防治措施。该项目运营期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天然气燃烧废气（颗粒物、SO</w:t>
      </w:r>
      <w:r>
        <w:rPr>
          <w:rFonts w:hint="eastAsia" w:ascii="Times New Roman" w:hAnsi="Times New Roman" w:eastAsia="宋体" w:cs="Times New Roman"/>
          <w:kern w:val="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、NOx、烟气黑度（林格曼黑度）采用低氮燃烧器+8m高排气筒（DA003）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排放，应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满足《锅炉大气污染物排放标准》（DB41/2089-2021）表1排放限值要求，同时参照规范《河南省重污染天气通用行业应急减排措施制定技术指南（2021年修订版）》中“涉锅炉、炉窑排放差异化管控要求”执行A级企业要求。</w:t>
      </w:r>
    </w:p>
    <w:p w14:paraId="40B1C73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default" w:ascii="Times New Roman" w:hAnsi="Times New Roman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四、废水：严格落实水污染防治措施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。该项目运营期用水包括纯水制备废水和锅炉排污水，经现有工业废水处理设施处理后与现有废水循环使用，不外排</w:t>
      </w:r>
      <w:r>
        <w:rPr>
          <w:rFonts w:hint="eastAsia" w:ascii="Times New Roman" w:hAnsi="Times New Roman" w:eastAsia="宋体" w:cs="Times New Roman"/>
          <w:kern w:val="2"/>
          <w:lang w:val="en-US" w:eastAsia="zh-CN"/>
        </w:rPr>
        <w:t>。</w:t>
      </w:r>
    </w:p>
    <w:p w14:paraId="72E5E23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五、噪声：严格落实噪声污染防治措施。采取基础减振、加强管理、厂房隔声等措施降低噪声，厂界噪声排放满足《工业企业厂界环境噪声排放标准》（GB12348-2008）2类标准限值：昼间60dB（A）、夜间50dB（A）。</w:t>
      </w:r>
    </w:p>
    <w:p w14:paraId="70FA263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六、固废：严格落实固体废物处置措施。本项目固体废物主要是纯水制备过程产生的废过滤介质，仍按照原环评经一般固废间暂存后交由原厂家回收再利用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。一般固体废物应严格按照《一般工业固体废物贮存和填埋污染控制标准》（GB18599-2020）要求收集和管理。</w:t>
      </w:r>
    </w:p>
    <w:p w14:paraId="0CF4D20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  <w:lang w:eastAsia="zh-CN"/>
        </w:rPr>
        <w:t>七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val="en-US" w:eastAsia="zh-CN"/>
        </w:rPr>
        <w:t>该</w:t>
      </w:r>
      <w:r>
        <w:rPr>
          <w:rFonts w:hint="eastAsia" w:ascii="Times New Roman" w:hAnsi="Times New Roman" w:eastAsia="宋体"/>
          <w:szCs w:val="28"/>
        </w:rPr>
        <w:t>项目</w:t>
      </w:r>
      <w:r>
        <w:rPr>
          <w:rFonts w:hint="eastAsia" w:ascii="Times New Roman" w:hAnsi="Times New Roman" w:eastAsia="宋体"/>
          <w:szCs w:val="28"/>
          <w:lang w:eastAsia="zh-CN"/>
        </w:rPr>
        <w:t>建成后，新增</w:t>
      </w:r>
      <w:r>
        <w:rPr>
          <w:rFonts w:hint="eastAsia" w:ascii="Times New Roman" w:hAnsi="Times New Roman" w:eastAsia="宋体"/>
          <w:szCs w:val="28"/>
          <w:lang w:val="en-US" w:eastAsia="zh-CN"/>
        </w:rPr>
        <w:t>污染物</w:t>
      </w:r>
      <w:r>
        <w:rPr>
          <w:rFonts w:hint="eastAsia" w:ascii="Times New Roman" w:hAnsi="Times New Roman" w:eastAsia="宋体"/>
          <w:szCs w:val="28"/>
        </w:rPr>
        <w:t>总量指标</w:t>
      </w:r>
      <w:r>
        <w:rPr>
          <w:rFonts w:hint="eastAsia" w:ascii="Times New Roman" w:hAnsi="Times New Roman" w:eastAsia="宋体"/>
          <w:szCs w:val="28"/>
          <w:lang w:eastAsia="zh-CN"/>
        </w:rPr>
        <w:t>为颗粒物：</w:t>
      </w:r>
      <w:r>
        <w:rPr>
          <w:rFonts w:hint="eastAsia" w:ascii="Times New Roman" w:hAnsi="Times New Roman" w:eastAsia="宋体"/>
          <w:szCs w:val="28"/>
          <w:lang w:val="en-US" w:eastAsia="zh-CN"/>
        </w:rPr>
        <w:t>0.0065t/a、SO</w:t>
      </w:r>
      <w:r>
        <w:rPr>
          <w:rFonts w:hint="eastAsia" w:ascii="Times New Roman" w:hAnsi="Times New Roman" w:eastAsia="宋体"/>
          <w:szCs w:val="28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/>
          <w:szCs w:val="28"/>
          <w:lang w:val="en-US" w:eastAsia="zh-CN"/>
        </w:rPr>
        <w:t>:0.002t/a、NOx：0.033t/a。</w:t>
      </w:r>
    </w:p>
    <w:p w14:paraId="27BE099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  <w:lang w:eastAsia="zh-CN"/>
        </w:rPr>
        <w:t>八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val="en-US" w:eastAsia="zh-CN"/>
        </w:rPr>
        <w:t>该</w:t>
      </w:r>
      <w:r>
        <w:rPr>
          <w:rFonts w:hint="eastAsia" w:ascii="Times New Roman" w:hAnsi="Times New Roman" w:eastAsia="宋体"/>
          <w:szCs w:val="28"/>
        </w:rPr>
        <w:t>项目投产前，建设单位须按照规定程序和要求办理排污许可，并按照规定及时进行竣工环境保护验收，验收合格后方可正式投入运营</w:t>
      </w:r>
      <w:r>
        <w:rPr>
          <w:rFonts w:hint="eastAsia" w:ascii="Times New Roman" w:hAnsi="Times New Roman" w:eastAsia="宋体"/>
          <w:szCs w:val="28"/>
          <w:lang w:eastAsia="zh-CN"/>
        </w:rPr>
        <w:t>。</w:t>
      </w:r>
    </w:p>
    <w:p w14:paraId="5F2BC48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 w:cs="Times New Roman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  <w:lang w:eastAsia="zh-CN"/>
        </w:rPr>
        <w:t>九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eastAsia="zh-CN"/>
        </w:rPr>
        <w:t>该项目环境影响报告表自批准之日起满</w:t>
      </w:r>
      <w:r>
        <w:rPr>
          <w:rFonts w:hint="eastAsia" w:ascii="Times New Roman" w:hAnsi="Times New Roman" w:eastAsia="宋体"/>
          <w:szCs w:val="28"/>
          <w:lang w:val="en-US" w:eastAsia="zh-CN"/>
        </w:rPr>
        <w:t>5年，项目方开工建设的，</w:t>
      </w:r>
      <w:r>
        <w:rPr>
          <w:rFonts w:hint="eastAsia" w:ascii="Times New Roman" w:hAnsi="Times New Roman" w:eastAsia="宋体"/>
          <w:szCs w:val="28"/>
          <w:lang w:eastAsia="zh-CN"/>
        </w:rPr>
        <w:t>环境影响报告表应报我局重新审核。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如该项目的性质、规模、地点、采用的生产工艺或者防治污染、防治生态破坏的措施发生重大变动，须重新报批环境影响评价文件。</w:t>
      </w:r>
    </w:p>
    <w:p w14:paraId="233C0C4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60" w:lineRule="atLeast"/>
        <w:ind w:left="0" w:leftChars="0" w:firstLine="0" w:firstLineChars="0"/>
        <w:textAlignment w:val="auto"/>
        <w:rPr>
          <w:rFonts w:ascii="方正仿宋_GBK" w:hAnsi="方正仿宋_GBK" w:eastAsia="方正仿宋_GBK" w:cs="方正仿宋_GBK"/>
          <w:szCs w:val="28"/>
        </w:rPr>
      </w:pPr>
    </w:p>
    <w:p w14:paraId="7222EC04">
      <w:pPr>
        <w:pStyle w:val="12"/>
        <w:spacing w:after="0"/>
        <w:ind w:left="0" w:leftChars="0" w:firstLine="5880" w:firstLineChars="2100"/>
        <w:rPr>
          <w:rFonts w:hint="eastAsia" w:ascii="Times New Roman" w:hAnsi="Times New Roman" w:eastAsia="宋体"/>
          <w:szCs w:val="28"/>
          <w:lang w:val="en-US" w:eastAsia="zh-CN"/>
        </w:rPr>
      </w:pPr>
    </w:p>
    <w:p w14:paraId="5DF2C22C">
      <w:pPr>
        <w:pStyle w:val="12"/>
        <w:spacing w:after="0"/>
        <w:ind w:left="0" w:leftChars="0" w:firstLine="5880" w:firstLineChars="2100"/>
        <w:rPr>
          <w:rFonts w:hint="eastAsia" w:ascii="Times New Roman" w:hAnsi="Times New Roman" w:eastAsia="宋体"/>
          <w:szCs w:val="28"/>
          <w:lang w:val="en-US" w:eastAsia="zh-CN"/>
        </w:rPr>
      </w:pPr>
    </w:p>
    <w:p w14:paraId="0ACDF351">
      <w:pPr>
        <w:pStyle w:val="12"/>
        <w:spacing w:after="0"/>
        <w:ind w:left="0" w:leftChars="0" w:firstLine="5880" w:firstLineChars="2100"/>
        <w:rPr>
          <w:rFonts w:hint="eastAsia" w:ascii="Times New Roman" w:hAnsi="Times New Roman" w:eastAsia="宋体"/>
          <w:szCs w:val="28"/>
          <w:lang w:val="en-US" w:eastAsia="zh-CN"/>
        </w:rPr>
      </w:pPr>
    </w:p>
    <w:p w14:paraId="3BD44019">
      <w:pPr>
        <w:pStyle w:val="12"/>
        <w:spacing w:after="0"/>
        <w:ind w:left="0" w:leftChars="0" w:firstLine="5880" w:firstLineChars="2100"/>
        <w:rPr>
          <w:rFonts w:hint="eastAsia" w:ascii="Times New Roman" w:hAnsi="Times New Roman" w:eastAsia="宋体"/>
          <w:szCs w:val="28"/>
          <w:lang w:val="en-US" w:eastAsia="zh-CN"/>
        </w:rPr>
      </w:pPr>
    </w:p>
    <w:p w14:paraId="0D3FEC1D">
      <w:pPr>
        <w:pStyle w:val="12"/>
        <w:spacing w:after="0"/>
        <w:ind w:left="0" w:leftChars="0" w:firstLine="5880" w:firstLineChars="2100"/>
        <w:rPr>
          <w:rFonts w:hint="default" w:ascii="Times New Roman" w:hAnsi="Times New Roman" w:eastAsia="宋体" w:cs="Times New Roman"/>
          <w:szCs w:val="28"/>
          <w:highlight w:val="yellow"/>
          <w:lang w:val="en-US" w:eastAsia="zh-CN"/>
        </w:rPr>
      </w:pPr>
      <w:bookmarkStart w:id="2" w:name="_GoBack"/>
      <w:bookmarkEnd w:id="2"/>
      <w:r>
        <w:rPr>
          <w:rFonts w:hint="eastAsia" w:ascii="Times New Roman" w:hAnsi="Times New Roman" w:eastAsia="宋体"/>
          <w:szCs w:val="28"/>
          <w:lang w:val="en-US" w:eastAsia="zh-CN"/>
        </w:rPr>
        <w:t>2024年12月24日</w:t>
      </w:r>
    </w:p>
    <w:sectPr>
      <w:footerReference r:id="rId5" w:type="default"/>
      <w:pgSz w:w="11906" w:h="16838"/>
      <w:pgMar w:top="1160" w:right="1426" w:bottom="1894" w:left="1520" w:header="851" w:footer="90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2FC26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AD9A52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D9A52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901DF"/>
    <w:multiLevelType w:val="singleLevel"/>
    <w:tmpl w:val="13A901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jY2ZDJkYzZmZjlhMDQ0ZjBlMWNhNGRjZjJjNjcifQ=="/>
  </w:docVars>
  <w:rsids>
    <w:rsidRoot w:val="00A62CBE"/>
    <w:rsid w:val="000B74D1"/>
    <w:rsid w:val="001929D4"/>
    <w:rsid w:val="00315BD8"/>
    <w:rsid w:val="003254AA"/>
    <w:rsid w:val="004E2611"/>
    <w:rsid w:val="005A1B3A"/>
    <w:rsid w:val="00867FFD"/>
    <w:rsid w:val="00A62CBE"/>
    <w:rsid w:val="00C8114B"/>
    <w:rsid w:val="00FC41A5"/>
    <w:rsid w:val="01910A08"/>
    <w:rsid w:val="01B71F37"/>
    <w:rsid w:val="025D616D"/>
    <w:rsid w:val="02B90964"/>
    <w:rsid w:val="02EF47D3"/>
    <w:rsid w:val="054372D5"/>
    <w:rsid w:val="056B77C2"/>
    <w:rsid w:val="05797932"/>
    <w:rsid w:val="060E0879"/>
    <w:rsid w:val="065E7345"/>
    <w:rsid w:val="06714667"/>
    <w:rsid w:val="06A4405C"/>
    <w:rsid w:val="06E47F98"/>
    <w:rsid w:val="07031E86"/>
    <w:rsid w:val="071240CE"/>
    <w:rsid w:val="075229E7"/>
    <w:rsid w:val="076D6CDD"/>
    <w:rsid w:val="078D65B7"/>
    <w:rsid w:val="081B4232"/>
    <w:rsid w:val="0822060B"/>
    <w:rsid w:val="092D525E"/>
    <w:rsid w:val="0A6A1C12"/>
    <w:rsid w:val="0A8F13E6"/>
    <w:rsid w:val="0AB539B9"/>
    <w:rsid w:val="0ACF6947"/>
    <w:rsid w:val="0B0A1F5B"/>
    <w:rsid w:val="0C162599"/>
    <w:rsid w:val="0C8805C9"/>
    <w:rsid w:val="0CA3106B"/>
    <w:rsid w:val="0CD10852"/>
    <w:rsid w:val="0D0803A0"/>
    <w:rsid w:val="0DAD7421"/>
    <w:rsid w:val="0DAE2941"/>
    <w:rsid w:val="0DD55F51"/>
    <w:rsid w:val="0E0F72F2"/>
    <w:rsid w:val="0E1C78AB"/>
    <w:rsid w:val="0EB511B5"/>
    <w:rsid w:val="0EDE7F6C"/>
    <w:rsid w:val="104A13A0"/>
    <w:rsid w:val="10C971F3"/>
    <w:rsid w:val="10E36DA6"/>
    <w:rsid w:val="113B0990"/>
    <w:rsid w:val="11D02E86"/>
    <w:rsid w:val="12D37038"/>
    <w:rsid w:val="135E2714"/>
    <w:rsid w:val="136917E4"/>
    <w:rsid w:val="146855F8"/>
    <w:rsid w:val="147541B9"/>
    <w:rsid w:val="14FB46BE"/>
    <w:rsid w:val="1573694A"/>
    <w:rsid w:val="159643E7"/>
    <w:rsid w:val="1598015F"/>
    <w:rsid w:val="162561E4"/>
    <w:rsid w:val="16445BF1"/>
    <w:rsid w:val="16846ACB"/>
    <w:rsid w:val="16E21E1B"/>
    <w:rsid w:val="1703785A"/>
    <w:rsid w:val="1706205E"/>
    <w:rsid w:val="17137F4A"/>
    <w:rsid w:val="17546308"/>
    <w:rsid w:val="176F3141"/>
    <w:rsid w:val="1798116C"/>
    <w:rsid w:val="17AC2437"/>
    <w:rsid w:val="17CA0378"/>
    <w:rsid w:val="17E94CA2"/>
    <w:rsid w:val="19A7345A"/>
    <w:rsid w:val="19D92AF4"/>
    <w:rsid w:val="19F8741E"/>
    <w:rsid w:val="1A0A52F8"/>
    <w:rsid w:val="1A1F0E4F"/>
    <w:rsid w:val="1A8F286E"/>
    <w:rsid w:val="1B1E72B7"/>
    <w:rsid w:val="1B9416F9"/>
    <w:rsid w:val="1CD557F5"/>
    <w:rsid w:val="1CFC7225"/>
    <w:rsid w:val="1D44297A"/>
    <w:rsid w:val="1D590012"/>
    <w:rsid w:val="1DC31AF1"/>
    <w:rsid w:val="1DFE5FEC"/>
    <w:rsid w:val="1E120BD7"/>
    <w:rsid w:val="1E5E7A6C"/>
    <w:rsid w:val="1E5F4BA8"/>
    <w:rsid w:val="1E796A23"/>
    <w:rsid w:val="1E955484"/>
    <w:rsid w:val="1EDD3086"/>
    <w:rsid w:val="1EFA29C9"/>
    <w:rsid w:val="1F310A06"/>
    <w:rsid w:val="1FAF51F7"/>
    <w:rsid w:val="1FB47DC9"/>
    <w:rsid w:val="1FEE1AC6"/>
    <w:rsid w:val="1FEF212D"/>
    <w:rsid w:val="20815FEC"/>
    <w:rsid w:val="212A5A09"/>
    <w:rsid w:val="215D233E"/>
    <w:rsid w:val="219E4D4F"/>
    <w:rsid w:val="230A28A2"/>
    <w:rsid w:val="2342170A"/>
    <w:rsid w:val="238A41F2"/>
    <w:rsid w:val="23E4335E"/>
    <w:rsid w:val="23EF1892"/>
    <w:rsid w:val="24417C14"/>
    <w:rsid w:val="245C7B35"/>
    <w:rsid w:val="24746A72"/>
    <w:rsid w:val="25DD396C"/>
    <w:rsid w:val="25DD571A"/>
    <w:rsid w:val="262507E0"/>
    <w:rsid w:val="264123C4"/>
    <w:rsid w:val="26E44A40"/>
    <w:rsid w:val="26F66D89"/>
    <w:rsid w:val="270F7B55"/>
    <w:rsid w:val="276F6846"/>
    <w:rsid w:val="27B0758A"/>
    <w:rsid w:val="28ED683F"/>
    <w:rsid w:val="29A75B4F"/>
    <w:rsid w:val="29C54E43"/>
    <w:rsid w:val="2A005C7C"/>
    <w:rsid w:val="2A5A1A2F"/>
    <w:rsid w:val="2ACE3B76"/>
    <w:rsid w:val="2B6568DD"/>
    <w:rsid w:val="2B8C54E2"/>
    <w:rsid w:val="2CD45AC9"/>
    <w:rsid w:val="2D361B50"/>
    <w:rsid w:val="2D4B4598"/>
    <w:rsid w:val="2D986AF6"/>
    <w:rsid w:val="2E6B420B"/>
    <w:rsid w:val="2E782484"/>
    <w:rsid w:val="2EAA5231"/>
    <w:rsid w:val="2EDE582C"/>
    <w:rsid w:val="2EEC33A2"/>
    <w:rsid w:val="2F77098D"/>
    <w:rsid w:val="2FBB53B0"/>
    <w:rsid w:val="2FD14541"/>
    <w:rsid w:val="2FF63532"/>
    <w:rsid w:val="3107762A"/>
    <w:rsid w:val="31254919"/>
    <w:rsid w:val="31A40345"/>
    <w:rsid w:val="31D74ED9"/>
    <w:rsid w:val="325F576F"/>
    <w:rsid w:val="3265147C"/>
    <w:rsid w:val="329326BE"/>
    <w:rsid w:val="3301513E"/>
    <w:rsid w:val="334058F2"/>
    <w:rsid w:val="33875CBB"/>
    <w:rsid w:val="33E74334"/>
    <w:rsid w:val="34351BE5"/>
    <w:rsid w:val="34A669E6"/>
    <w:rsid w:val="351078BA"/>
    <w:rsid w:val="355F7EFA"/>
    <w:rsid w:val="35B137B2"/>
    <w:rsid w:val="35B1794D"/>
    <w:rsid w:val="35D20C0D"/>
    <w:rsid w:val="35D42CDF"/>
    <w:rsid w:val="35FF7BF0"/>
    <w:rsid w:val="361C7BB8"/>
    <w:rsid w:val="37227431"/>
    <w:rsid w:val="3755127E"/>
    <w:rsid w:val="37A02C53"/>
    <w:rsid w:val="37B97173"/>
    <w:rsid w:val="380525C7"/>
    <w:rsid w:val="38096E92"/>
    <w:rsid w:val="38575800"/>
    <w:rsid w:val="38DF0E2B"/>
    <w:rsid w:val="391B4A7F"/>
    <w:rsid w:val="39BB5F1B"/>
    <w:rsid w:val="39E3559D"/>
    <w:rsid w:val="3A8D3E1B"/>
    <w:rsid w:val="3ABB02C8"/>
    <w:rsid w:val="3B4402BD"/>
    <w:rsid w:val="3B8E778B"/>
    <w:rsid w:val="3B975E41"/>
    <w:rsid w:val="3CD33C30"/>
    <w:rsid w:val="3D474095"/>
    <w:rsid w:val="3D64464F"/>
    <w:rsid w:val="3D8952F0"/>
    <w:rsid w:val="3E1675C3"/>
    <w:rsid w:val="3EBE2135"/>
    <w:rsid w:val="3EEF1848"/>
    <w:rsid w:val="3FE91433"/>
    <w:rsid w:val="40442B0E"/>
    <w:rsid w:val="408D6263"/>
    <w:rsid w:val="42BE3A1E"/>
    <w:rsid w:val="43016A94"/>
    <w:rsid w:val="43686540"/>
    <w:rsid w:val="43915656"/>
    <w:rsid w:val="444E0924"/>
    <w:rsid w:val="448B0D0B"/>
    <w:rsid w:val="44D72F3C"/>
    <w:rsid w:val="45616C2B"/>
    <w:rsid w:val="457E6A12"/>
    <w:rsid w:val="45955739"/>
    <w:rsid w:val="459B6D2C"/>
    <w:rsid w:val="45AE472D"/>
    <w:rsid w:val="45D064B6"/>
    <w:rsid w:val="45D500AC"/>
    <w:rsid w:val="46AC6D17"/>
    <w:rsid w:val="487D096B"/>
    <w:rsid w:val="48FD2162"/>
    <w:rsid w:val="4A4F4E63"/>
    <w:rsid w:val="4AFF5FAF"/>
    <w:rsid w:val="4B4B64CB"/>
    <w:rsid w:val="4B6B16E8"/>
    <w:rsid w:val="4BA076F7"/>
    <w:rsid w:val="4C8A6EEA"/>
    <w:rsid w:val="4D2252AB"/>
    <w:rsid w:val="4D6B792C"/>
    <w:rsid w:val="4DA63EC5"/>
    <w:rsid w:val="4E4E5747"/>
    <w:rsid w:val="4E7E543D"/>
    <w:rsid w:val="4F0272AC"/>
    <w:rsid w:val="4F6F2701"/>
    <w:rsid w:val="4FFD4E75"/>
    <w:rsid w:val="502F2E92"/>
    <w:rsid w:val="50320FDF"/>
    <w:rsid w:val="504E34A7"/>
    <w:rsid w:val="5057308C"/>
    <w:rsid w:val="506A3ECB"/>
    <w:rsid w:val="51156A77"/>
    <w:rsid w:val="51DB1D2A"/>
    <w:rsid w:val="52D361D6"/>
    <w:rsid w:val="52E24BD4"/>
    <w:rsid w:val="530B3641"/>
    <w:rsid w:val="536D782E"/>
    <w:rsid w:val="53754029"/>
    <w:rsid w:val="53E06252"/>
    <w:rsid w:val="547E6196"/>
    <w:rsid w:val="5488491F"/>
    <w:rsid w:val="551674C9"/>
    <w:rsid w:val="55733821"/>
    <w:rsid w:val="55E60EFE"/>
    <w:rsid w:val="56D65514"/>
    <w:rsid w:val="574B1BD7"/>
    <w:rsid w:val="581D0AD9"/>
    <w:rsid w:val="584A2A8E"/>
    <w:rsid w:val="58E94D61"/>
    <w:rsid w:val="59234FE7"/>
    <w:rsid w:val="59964C22"/>
    <w:rsid w:val="59EA607C"/>
    <w:rsid w:val="59EF74D6"/>
    <w:rsid w:val="5A407C41"/>
    <w:rsid w:val="5A543593"/>
    <w:rsid w:val="5ADD40C8"/>
    <w:rsid w:val="5B286E5C"/>
    <w:rsid w:val="5B4E5F37"/>
    <w:rsid w:val="5B593F64"/>
    <w:rsid w:val="5BE80399"/>
    <w:rsid w:val="5D5C75C8"/>
    <w:rsid w:val="5D7E46CC"/>
    <w:rsid w:val="5DAF6BC2"/>
    <w:rsid w:val="5DBE13B2"/>
    <w:rsid w:val="5DF931DF"/>
    <w:rsid w:val="5E0F62DC"/>
    <w:rsid w:val="5E342CD6"/>
    <w:rsid w:val="5E44389A"/>
    <w:rsid w:val="5EBA1FF1"/>
    <w:rsid w:val="5EDD1D0C"/>
    <w:rsid w:val="5F560743"/>
    <w:rsid w:val="5F5E109E"/>
    <w:rsid w:val="6002154B"/>
    <w:rsid w:val="60261490"/>
    <w:rsid w:val="603A5C3B"/>
    <w:rsid w:val="6082740D"/>
    <w:rsid w:val="60F22BB0"/>
    <w:rsid w:val="61400BC8"/>
    <w:rsid w:val="61A16884"/>
    <w:rsid w:val="61EE3DA4"/>
    <w:rsid w:val="621C2B4B"/>
    <w:rsid w:val="623560E4"/>
    <w:rsid w:val="62E418BB"/>
    <w:rsid w:val="62E76081"/>
    <w:rsid w:val="641461CF"/>
    <w:rsid w:val="6434005B"/>
    <w:rsid w:val="6458741F"/>
    <w:rsid w:val="64A82DBC"/>
    <w:rsid w:val="652E583F"/>
    <w:rsid w:val="65B337C6"/>
    <w:rsid w:val="65F0057B"/>
    <w:rsid w:val="660A72E3"/>
    <w:rsid w:val="665C20B0"/>
    <w:rsid w:val="666C1B19"/>
    <w:rsid w:val="6727621A"/>
    <w:rsid w:val="6788225A"/>
    <w:rsid w:val="67CA2E97"/>
    <w:rsid w:val="67FE19B1"/>
    <w:rsid w:val="68336CC5"/>
    <w:rsid w:val="68F62A33"/>
    <w:rsid w:val="692A4CF7"/>
    <w:rsid w:val="699115A6"/>
    <w:rsid w:val="6B797322"/>
    <w:rsid w:val="6B973AB5"/>
    <w:rsid w:val="6BD4771A"/>
    <w:rsid w:val="6CE74392"/>
    <w:rsid w:val="6CED35E4"/>
    <w:rsid w:val="6D082649"/>
    <w:rsid w:val="6D301F5C"/>
    <w:rsid w:val="6DB04752"/>
    <w:rsid w:val="6DC26C9C"/>
    <w:rsid w:val="6DDF2CB6"/>
    <w:rsid w:val="6F40256E"/>
    <w:rsid w:val="6F622893"/>
    <w:rsid w:val="6F9B72C4"/>
    <w:rsid w:val="704020FA"/>
    <w:rsid w:val="70486C5A"/>
    <w:rsid w:val="70973F97"/>
    <w:rsid w:val="71374F99"/>
    <w:rsid w:val="717333CA"/>
    <w:rsid w:val="72227D09"/>
    <w:rsid w:val="722D59F6"/>
    <w:rsid w:val="739B7446"/>
    <w:rsid w:val="74773F21"/>
    <w:rsid w:val="74A145AF"/>
    <w:rsid w:val="74F44316"/>
    <w:rsid w:val="752A1599"/>
    <w:rsid w:val="75C630A2"/>
    <w:rsid w:val="76084703"/>
    <w:rsid w:val="761E43D4"/>
    <w:rsid w:val="763E0F7C"/>
    <w:rsid w:val="77025143"/>
    <w:rsid w:val="7730111A"/>
    <w:rsid w:val="77525B63"/>
    <w:rsid w:val="77F4289F"/>
    <w:rsid w:val="77F660C7"/>
    <w:rsid w:val="786D3064"/>
    <w:rsid w:val="78B43685"/>
    <w:rsid w:val="79752E15"/>
    <w:rsid w:val="7B2F5472"/>
    <w:rsid w:val="7B354F51"/>
    <w:rsid w:val="7BCB1412"/>
    <w:rsid w:val="7BFA1002"/>
    <w:rsid w:val="7C084414"/>
    <w:rsid w:val="7C09604B"/>
    <w:rsid w:val="7C254A7E"/>
    <w:rsid w:val="7C42094A"/>
    <w:rsid w:val="7C80044E"/>
    <w:rsid w:val="7CA24BF2"/>
    <w:rsid w:val="7CAA6FD2"/>
    <w:rsid w:val="7CC27F3D"/>
    <w:rsid w:val="7D2C704B"/>
    <w:rsid w:val="7D2E03D4"/>
    <w:rsid w:val="7D3B45C9"/>
    <w:rsid w:val="7E81225C"/>
    <w:rsid w:val="7E8A4DB6"/>
    <w:rsid w:val="7F0B5F91"/>
    <w:rsid w:val="7F3D0AB3"/>
    <w:rsid w:val="7F623E3B"/>
    <w:rsid w:val="7FBD43EC"/>
    <w:rsid w:val="7FD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50" w:after="50"/>
      <w:outlineLvl w:val="0"/>
    </w:pPr>
    <w:rPr>
      <w:rFonts w:ascii="Times New Roman" w:hAnsi="Times New Roman"/>
      <w:b/>
      <w:bCs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Arial" w:hAnsi="Arial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next w:val="1"/>
    <w:qFormat/>
    <w:uiPriority w:val="0"/>
    <w:pPr>
      <w:spacing w:line="240" w:lineRule="auto"/>
      <w:ind w:left="200" w:leftChars="200" w:right="-1772" w:rightChars="-844"/>
    </w:pPr>
    <w:rPr>
      <w:rFonts w:asciiTheme="minorHAnsi" w:hAnsiTheme="minorHAnsi"/>
    </w:r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eastAsia="宋体" w:asciiTheme="minorHAnsi" w:hAnsiTheme="minorHAnsi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next w:val="1"/>
    <w:qFormat/>
    <w:uiPriority w:val="0"/>
    <w:rPr>
      <w:rFonts w:eastAsia="宋体" w:asciiTheme="minorHAnsi" w:hAnsiTheme="minorHAnsi"/>
      <w:b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eastAsia="宋体" w:asciiTheme="minorHAnsi" w:hAnsiTheme="minorHAnsi"/>
      <w:sz w:val="24"/>
    </w:rPr>
  </w:style>
  <w:style w:type="paragraph" w:styleId="12">
    <w:name w:val="Body Text First Indent 2"/>
    <w:basedOn w:val="5"/>
    <w:qFormat/>
    <w:uiPriority w:val="0"/>
    <w:pPr>
      <w:ind w:firstLine="420" w:firstLineChars="200"/>
    </w:pPr>
  </w:style>
  <w:style w:type="paragraph" w:customStyle="1" w:styleId="15">
    <w:name w:val="应急预案目录"/>
    <w:basedOn w:val="2"/>
    <w:qFormat/>
    <w:uiPriority w:val="0"/>
    <w:rPr>
      <w:rFonts w:asciiTheme="minorHAnsi" w:hAnsiTheme="minorHAnsi" w:cstheme="minorBidi"/>
      <w:sz w:val="21"/>
    </w:rPr>
  </w:style>
  <w:style w:type="paragraph" w:customStyle="1" w:styleId="16">
    <w:name w:val="应急预案"/>
    <w:basedOn w:val="2"/>
    <w:next w:val="1"/>
    <w:qFormat/>
    <w:uiPriority w:val="0"/>
    <w:rPr>
      <w:rFonts w:hint="eastAsia" w:ascii="仿宋" w:hAnsi="仿宋" w:cs="仿宋"/>
      <w:b w:val="0"/>
      <w:bCs w:val="0"/>
      <w:szCs w:val="24"/>
    </w:rPr>
  </w:style>
  <w:style w:type="character" w:customStyle="1" w:styleId="17">
    <w:name w:val="标题 1 字符"/>
    <w:link w:val="2"/>
    <w:qFormat/>
    <w:uiPriority w:val="0"/>
    <w:rPr>
      <w:rFonts w:ascii="Times New Roman" w:hAnsi="Times New Roman" w:eastAsia="仿宋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18">
    <w:name w:val="_Style 47"/>
    <w:basedOn w:val="1"/>
    <w:qFormat/>
    <w:uiPriority w:val="0"/>
    <w:pPr>
      <w:spacing w:line="240" w:lineRule="auto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1023</Words>
  <Characters>1140</Characters>
  <Lines>6</Lines>
  <Paragraphs>1</Paragraphs>
  <TotalTime>5</TotalTime>
  <ScaleCrop>false</ScaleCrop>
  <LinksUpToDate>false</LinksUpToDate>
  <CharactersWithSpaces>1140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2022-03-08T05:52:00Z</dcterms:created>
  <dc:creator>fykj</dc:creator>
  <cp:lastModifiedBy>WPS_1686901398</cp:lastModifiedBy>
  <cp:lastPrinted>2023-10-17T03:34:00Z</cp:lastPrinted>
  <dcterms:modified xsi:type="dcterms:W3CDTF">2024-12-24T02:11:46Z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3D50F8BE07AB4C408C618DB08BDA5060_13</vt:lpwstr>
  </property>
</Properties>
</file>