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DF4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息县学生资助政策告知书</w:t>
      </w:r>
    </w:p>
    <w:p w14:paraId="6DADC8D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b w:val="0"/>
          <w:bCs w:val="0"/>
          <w:sz w:val="32"/>
          <w:szCs w:val="32"/>
          <w:lang w:eastAsia="zh-CN"/>
        </w:rPr>
      </w:pPr>
    </w:p>
    <w:p w14:paraId="7E21B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尊敬的学生家长、亲爱的同学:</w:t>
      </w:r>
    </w:p>
    <w:p w14:paraId="649E8C9B">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你们好!</w:t>
      </w:r>
    </w:p>
    <w:p w14:paraId="516E5818">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为了不让一名学生因家庭经济困难而失学，帮助家庭经济困难学生顺利完成学业，近年来，</w:t>
      </w:r>
      <w:r>
        <w:rPr>
          <w:rFonts w:hint="eastAsia" w:ascii="仿宋_GB2312" w:hAnsi="仿宋_GB2312" w:eastAsia="仿宋_GB2312" w:cs="仿宋_GB2312"/>
          <w:sz w:val="30"/>
          <w:szCs w:val="32"/>
          <w:lang w:eastAsia="zh-CN"/>
        </w:rPr>
        <w:t>国家出台了一系列</w:t>
      </w:r>
      <w:r>
        <w:rPr>
          <w:rFonts w:hint="eastAsia" w:ascii="仿宋_GB2312" w:hAnsi="仿宋_GB2312" w:eastAsia="仿宋_GB2312" w:cs="仿宋_GB2312"/>
          <w:sz w:val="30"/>
          <w:szCs w:val="32"/>
        </w:rPr>
        <w:t>学生资助政策</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b w:val="0"/>
          <w:bCs w:val="0"/>
          <w:sz w:val="30"/>
          <w:szCs w:val="32"/>
          <w:lang w:eastAsia="zh-CN"/>
        </w:rPr>
        <w:t>为了确保每一名家庭经济困难学生都能知晓并享受到国家的惠民政策，我们编制了《息县学生资助政策明白卡》，请您认真阅读，供您监督落实。</w:t>
      </w:r>
    </w:p>
    <w:p w14:paraId="78A98F9D">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bCs/>
          <w:sz w:val="30"/>
          <w:szCs w:val="32"/>
          <w:lang w:eastAsia="zh-CN"/>
        </w:rPr>
        <w:t>家庭经济困难学生申请认定。</w:t>
      </w:r>
      <w:r>
        <w:rPr>
          <w:rFonts w:hint="eastAsia" w:ascii="仿宋_GB2312" w:hAnsi="仿宋_GB2312" w:eastAsia="仿宋_GB2312" w:cs="仿宋_GB2312"/>
          <w:b w:val="0"/>
          <w:bCs w:val="0"/>
          <w:spacing w:val="-3"/>
          <w:sz w:val="30"/>
          <w:szCs w:val="32"/>
          <w:lang w:eastAsia="zh-CN"/>
        </w:rPr>
        <w:t>家庭经济困难学生资助实行学生或家长申请、学校组织认定、统一发放资金。申请、认定工作一般在每学年秋季学期开学后进行，下年春季学期个别调整。如果您或您监护的学生符合上级有关资助条件，请及时向就读学校(幼儿园)提出申请，并实事求是地提供相应证明材料。原建档立卡贫困</w:t>
      </w:r>
      <w:r>
        <w:rPr>
          <w:rFonts w:hint="eastAsia" w:ascii="仿宋_GB2312" w:hAnsi="仿宋_GB2312" w:eastAsia="仿宋_GB2312" w:cs="仿宋_GB2312"/>
          <w:b w:val="0"/>
          <w:bCs w:val="0"/>
          <w:spacing w:val="-3"/>
          <w:sz w:val="30"/>
          <w:szCs w:val="32"/>
          <w:lang w:val="en-US" w:eastAsia="zh-CN"/>
        </w:rPr>
        <w:t>家庭学生</w:t>
      </w:r>
      <w:r>
        <w:rPr>
          <w:rFonts w:hint="eastAsia" w:ascii="仿宋_GB2312" w:hAnsi="仿宋_GB2312" w:eastAsia="仿宋_GB2312" w:cs="仿宋_GB2312"/>
          <w:b w:val="0"/>
          <w:bCs w:val="0"/>
          <w:spacing w:val="-3"/>
          <w:sz w:val="30"/>
          <w:szCs w:val="32"/>
          <w:lang w:eastAsia="zh-CN"/>
        </w:rPr>
        <w:t>、风险未消除的监测对象学生请在申请时特别说明，以免学校(幼儿园)在认定资助时造成遗漏。</w:t>
      </w:r>
    </w:p>
    <w:p w14:paraId="6BBE8DF2">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bCs/>
          <w:sz w:val="30"/>
          <w:szCs w:val="32"/>
          <w:lang w:eastAsia="zh-CN"/>
        </w:rPr>
        <w:t>家庭经济困难学生资助程序</w:t>
      </w:r>
      <w:r>
        <w:rPr>
          <w:rFonts w:hint="eastAsia" w:ascii="仿宋_GB2312" w:hAnsi="仿宋_GB2312" w:eastAsia="仿宋_GB2312" w:cs="仿宋_GB2312"/>
          <w:b w:val="0"/>
          <w:bCs w:val="0"/>
          <w:sz w:val="30"/>
          <w:szCs w:val="32"/>
          <w:lang w:eastAsia="zh-CN"/>
        </w:rPr>
        <w:t>。</w:t>
      </w:r>
      <w:r>
        <w:rPr>
          <w:rFonts w:hint="eastAsia" w:ascii="仿宋_GB2312" w:hAnsi="仿宋_GB2312" w:eastAsia="仿宋_GB2312" w:cs="仿宋_GB2312"/>
          <w:b w:val="0"/>
          <w:bCs w:val="0"/>
          <w:spacing w:val="-1"/>
          <w:sz w:val="30"/>
          <w:szCs w:val="32"/>
          <w:lang w:eastAsia="zh-CN"/>
        </w:rPr>
        <w:t>首先由本人或家长</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监护人</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向学校</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幼儿园</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提出申请，班主任受理审核，经学校</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幼儿园</w:t>
      </w:r>
      <w:r>
        <w:rPr>
          <w:rFonts w:hint="eastAsia" w:ascii="仿宋_GB2312" w:hAnsi="仿宋_GB2312" w:eastAsia="仿宋_GB2312" w:cs="仿宋_GB2312"/>
          <w:b w:val="0"/>
          <w:bCs w:val="0"/>
          <w:spacing w:val="-1"/>
          <w:sz w:val="30"/>
          <w:szCs w:val="32"/>
          <w:lang w:val="en-US" w:eastAsia="zh-CN"/>
        </w:rPr>
        <w:t>)</w:t>
      </w:r>
      <w:r>
        <w:rPr>
          <w:rFonts w:hint="eastAsia" w:ascii="仿宋_GB2312" w:hAnsi="仿宋_GB2312" w:eastAsia="仿宋_GB2312" w:cs="仿宋_GB2312"/>
          <w:b w:val="0"/>
          <w:bCs w:val="0"/>
          <w:spacing w:val="-1"/>
          <w:sz w:val="30"/>
          <w:szCs w:val="32"/>
          <w:lang w:eastAsia="zh-CN"/>
        </w:rPr>
        <w:t>评议认定、校内公示、汇总上报、录入系统；然后经上级复核、申请资金；最后由县财政通过“一卡通”系统统一发放资金。</w:t>
      </w:r>
    </w:p>
    <w:p w14:paraId="62335945">
      <w:pPr>
        <w:keepNext w:val="0"/>
        <w:keepLines w:val="0"/>
        <w:pageBreakBefore w:val="0"/>
        <w:widowControl w:val="0"/>
        <w:kinsoku/>
        <w:wordWrap/>
        <w:overflowPunct/>
        <w:topLinePunct w:val="0"/>
        <w:autoSpaceDE/>
        <w:autoSpaceDN/>
        <w:bidi w:val="0"/>
        <w:adjustRightInd/>
        <w:snapToGrid/>
        <w:spacing w:line="420" w:lineRule="exact"/>
        <w:ind w:firstLine="602" w:firstLineChars="200"/>
        <w:textAlignment w:val="auto"/>
        <w:rPr>
          <w:rFonts w:hint="eastAsia" w:ascii="仿宋_GB2312" w:hAnsi="仿宋_GB2312" w:eastAsia="仿宋_GB2312" w:cs="仿宋_GB2312"/>
          <w:b w:val="0"/>
          <w:bCs w:val="0"/>
          <w:spacing w:val="-1"/>
          <w:sz w:val="30"/>
          <w:szCs w:val="32"/>
          <w:lang w:eastAsia="zh-CN"/>
        </w:rPr>
      </w:pPr>
      <w:r>
        <w:rPr>
          <w:rFonts w:hint="eastAsia" w:ascii="仿宋_GB2312" w:hAnsi="仿宋_GB2312" w:eastAsia="仿宋_GB2312" w:cs="仿宋_GB2312"/>
          <w:b/>
          <w:bCs/>
          <w:sz w:val="30"/>
          <w:szCs w:val="32"/>
          <w:lang w:eastAsia="zh-CN"/>
        </w:rPr>
        <w:t>家庭经济困难学生资金发放</w:t>
      </w:r>
      <w:r>
        <w:rPr>
          <w:rFonts w:hint="eastAsia" w:ascii="仿宋_GB2312" w:hAnsi="仿宋_GB2312" w:eastAsia="仿宋_GB2312" w:cs="仿宋_GB2312"/>
          <w:b w:val="0"/>
          <w:bCs w:val="0"/>
          <w:sz w:val="30"/>
          <w:szCs w:val="32"/>
          <w:lang w:eastAsia="zh-CN"/>
        </w:rPr>
        <w:t>。县财政</w:t>
      </w:r>
      <w:r>
        <w:rPr>
          <w:rFonts w:hint="eastAsia" w:ascii="仿宋_GB2312" w:hAnsi="仿宋_GB2312" w:eastAsia="仿宋_GB2312" w:cs="仿宋_GB2312"/>
          <w:b w:val="0"/>
          <w:bCs w:val="0"/>
          <w:spacing w:val="-1"/>
          <w:sz w:val="30"/>
          <w:szCs w:val="32"/>
          <w:lang w:eastAsia="zh-CN"/>
        </w:rPr>
        <w:t>通过“一卡通”系统将资助资金发放到学生本人社保卡银行账户，是资助资金发放的唯一方式，受助学生本人必须办理河南省省内社保卡，并激活。</w:t>
      </w:r>
    </w:p>
    <w:p w14:paraId="17BFB32D">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如果您在学生资助方面遇到疑问，请随时与就读学校(幼儿园)（联系电话：</w:t>
      </w:r>
      <w:r>
        <w:rPr>
          <w:rFonts w:hint="eastAsia" w:ascii="仿宋_GB2312" w:hAnsi="仿宋_GB2312" w:eastAsia="仿宋_GB2312" w:cs="仿宋_GB2312"/>
          <w:b w:val="0"/>
          <w:bCs w:val="0"/>
          <w:sz w:val="30"/>
          <w:szCs w:val="32"/>
          <w:lang w:val="en-US" w:eastAsia="zh-CN"/>
        </w:rPr>
        <w:t xml:space="preserve">            </w:t>
      </w:r>
      <w:r>
        <w:rPr>
          <w:rFonts w:hint="eastAsia" w:ascii="仿宋_GB2312" w:hAnsi="仿宋_GB2312" w:eastAsia="仿宋_GB2312" w:cs="仿宋_GB2312"/>
          <w:b w:val="0"/>
          <w:bCs w:val="0"/>
          <w:sz w:val="30"/>
          <w:szCs w:val="32"/>
          <w:lang w:eastAsia="zh-CN"/>
        </w:rPr>
        <w:t>）或息县学生资助</w:t>
      </w:r>
      <w:r>
        <w:rPr>
          <w:rFonts w:hint="eastAsia" w:ascii="仿宋_GB2312" w:hAnsi="仿宋_GB2312" w:eastAsia="仿宋_GB2312" w:cs="仿宋_GB2312"/>
          <w:b w:val="0"/>
          <w:bCs w:val="0"/>
          <w:sz w:val="30"/>
          <w:szCs w:val="32"/>
          <w:lang w:val="en-US" w:eastAsia="zh-CN"/>
        </w:rPr>
        <w:t>与卫生保健</w:t>
      </w:r>
      <w:r>
        <w:rPr>
          <w:rFonts w:hint="eastAsia" w:ascii="仿宋_GB2312" w:hAnsi="仿宋_GB2312" w:eastAsia="仿宋_GB2312" w:cs="仿宋_GB2312"/>
          <w:b w:val="0"/>
          <w:bCs w:val="0"/>
          <w:sz w:val="30"/>
          <w:szCs w:val="32"/>
          <w:lang w:eastAsia="zh-CN"/>
        </w:rPr>
        <w:t>中心联系（联系电话:0376-</w:t>
      </w:r>
      <w:r>
        <w:rPr>
          <w:rFonts w:hint="eastAsia" w:ascii="仿宋_GB2312" w:hAnsi="仿宋_GB2312" w:eastAsia="仿宋_GB2312" w:cs="仿宋_GB2312"/>
          <w:b w:val="0"/>
          <w:bCs w:val="0"/>
          <w:sz w:val="30"/>
          <w:szCs w:val="32"/>
          <w:lang w:val="en-US" w:eastAsia="zh-CN"/>
        </w:rPr>
        <w:t>6136176</w:t>
      </w:r>
      <w:r>
        <w:rPr>
          <w:rFonts w:hint="eastAsia" w:ascii="仿宋_GB2312" w:hAnsi="仿宋_GB2312" w:eastAsia="仿宋_GB2312" w:cs="仿宋_GB2312"/>
          <w:b w:val="0"/>
          <w:bCs w:val="0"/>
          <w:sz w:val="30"/>
          <w:szCs w:val="32"/>
          <w:lang w:eastAsia="zh-CN"/>
        </w:rPr>
        <w:t>)。</w:t>
      </w:r>
    </w:p>
    <w:p w14:paraId="3346ADE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附：《息县学生资助政策明白卡》</w:t>
      </w:r>
    </w:p>
    <w:p w14:paraId="1004F734">
      <w:pPr>
        <w:keepNext w:val="0"/>
        <w:keepLines w:val="0"/>
        <w:pageBreakBefore w:val="0"/>
        <w:widowControl w:val="0"/>
        <w:kinsoku/>
        <w:wordWrap/>
        <w:overflowPunct/>
        <w:topLinePunct w:val="0"/>
        <w:autoSpaceDE/>
        <w:autoSpaceDN/>
        <w:bidi w:val="0"/>
        <w:adjustRightInd/>
        <w:snapToGrid/>
        <w:spacing w:line="200" w:lineRule="exact"/>
        <w:ind w:firstLine="4800" w:firstLineChars="1600"/>
        <w:textAlignment w:val="auto"/>
        <w:rPr>
          <w:rFonts w:hint="eastAsia" w:ascii="仿宋_GB2312" w:hAnsi="仿宋_GB2312" w:eastAsia="仿宋_GB2312" w:cs="仿宋_GB2312"/>
          <w:b w:val="0"/>
          <w:bCs w:val="0"/>
          <w:sz w:val="30"/>
          <w:szCs w:val="32"/>
          <w:lang w:eastAsia="zh-CN"/>
        </w:rPr>
      </w:pPr>
    </w:p>
    <w:p w14:paraId="112CA58B">
      <w:pPr>
        <w:keepNext w:val="0"/>
        <w:keepLines w:val="0"/>
        <w:pageBreakBefore w:val="0"/>
        <w:widowControl w:val="0"/>
        <w:kinsoku/>
        <w:wordWrap/>
        <w:overflowPunct/>
        <w:topLinePunct w:val="0"/>
        <w:autoSpaceDE/>
        <w:autoSpaceDN/>
        <w:bidi w:val="0"/>
        <w:adjustRightInd/>
        <w:snapToGrid/>
        <w:spacing w:line="460" w:lineRule="exact"/>
        <w:ind w:firstLine="4800" w:firstLineChars="16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息县学生资助</w:t>
      </w:r>
      <w:r>
        <w:rPr>
          <w:rFonts w:hint="eastAsia" w:ascii="仿宋_GB2312" w:hAnsi="仿宋_GB2312" w:eastAsia="仿宋_GB2312" w:cs="仿宋_GB2312"/>
          <w:b w:val="0"/>
          <w:bCs w:val="0"/>
          <w:sz w:val="30"/>
          <w:szCs w:val="32"/>
          <w:lang w:val="en-US" w:eastAsia="zh-CN"/>
        </w:rPr>
        <w:t>与卫生保健</w:t>
      </w:r>
      <w:r>
        <w:rPr>
          <w:rFonts w:hint="eastAsia" w:ascii="仿宋_GB2312" w:hAnsi="仿宋_GB2312" w:eastAsia="仿宋_GB2312" w:cs="仿宋_GB2312"/>
          <w:b w:val="0"/>
          <w:bCs w:val="0"/>
          <w:sz w:val="30"/>
          <w:szCs w:val="32"/>
          <w:lang w:eastAsia="zh-CN"/>
        </w:rPr>
        <w:t>中心</w:t>
      </w:r>
    </w:p>
    <w:p w14:paraId="31070F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val="0"/>
          <w:bCs w:val="0"/>
          <w:sz w:val="30"/>
          <w:szCs w:val="32"/>
          <w:u w:val="single"/>
          <w:lang w:val="en-US" w:eastAsia="zh-CN"/>
        </w:rPr>
      </w:pPr>
      <w:r>
        <w:rPr>
          <w:rFonts w:hint="eastAsia" w:ascii="黑体" w:hAnsi="黑体" w:eastAsia="黑体" w:cs="黑体"/>
          <w:b w:val="0"/>
          <w:bCs w:val="0"/>
          <w:sz w:val="30"/>
          <w:szCs w:val="32"/>
          <w:u w:val="none"/>
          <w:lang w:val="en-US" w:eastAsia="zh-CN"/>
        </w:rPr>
        <w:t>--------------------------------------------------------</w:t>
      </w:r>
    </w:p>
    <w:p w14:paraId="7300A9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30"/>
          <w:szCs w:val="32"/>
          <w:lang w:eastAsia="zh-CN"/>
        </w:rPr>
      </w:pPr>
      <w:r>
        <w:rPr>
          <w:rFonts w:hint="eastAsia" w:ascii="黑体" w:hAnsi="黑体" w:eastAsia="黑体" w:cs="黑体"/>
          <w:b w:val="0"/>
          <w:bCs w:val="0"/>
          <w:sz w:val="30"/>
          <w:szCs w:val="32"/>
          <w:lang w:eastAsia="zh-CN"/>
        </w:rPr>
        <w:t>回</w:t>
      </w:r>
      <w:r>
        <w:rPr>
          <w:rFonts w:hint="eastAsia" w:ascii="黑体" w:hAnsi="黑体" w:eastAsia="黑体" w:cs="黑体"/>
          <w:b w:val="0"/>
          <w:bCs w:val="0"/>
          <w:sz w:val="30"/>
          <w:szCs w:val="32"/>
          <w:lang w:val="en-US" w:eastAsia="zh-CN"/>
        </w:rPr>
        <w:t xml:space="preserve">  </w:t>
      </w:r>
      <w:r>
        <w:rPr>
          <w:rFonts w:hint="eastAsia" w:ascii="黑体" w:hAnsi="黑体" w:eastAsia="黑体" w:cs="黑体"/>
          <w:b w:val="0"/>
          <w:bCs w:val="0"/>
          <w:sz w:val="30"/>
          <w:szCs w:val="32"/>
          <w:lang w:eastAsia="zh-CN"/>
        </w:rPr>
        <w:t>执</w:t>
      </w:r>
      <w:r>
        <w:rPr>
          <w:rFonts w:hint="eastAsia" w:ascii="黑体" w:hAnsi="黑体" w:eastAsia="黑体" w:cs="黑体"/>
          <w:b w:val="0"/>
          <w:bCs w:val="0"/>
          <w:sz w:val="30"/>
          <w:szCs w:val="32"/>
          <w:lang w:val="en-US" w:eastAsia="zh-CN"/>
        </w:rPr>
        <w:t xml:space="preserve">  </w:t>
      </w:r>
      <w:r>
        <w:rPr>
          <w:rFonts w:hint="eastAsia" w:ascii="黑体" w:hAnsi="黑体" w:eastAsia="黑体" w:cs="黑体"/>
          <w:b w:val="0"/>
          <w:bCs w:val="0"/>
          <w:sz w:val="30"/>
          <w:szCs w:val="32"/>
          <w:lang w:eastAsia="zh-CN"/>
        </w:rPr>
        <w:t>单</w:t>
      </w:r>
    </w:p>
    <w:p w14:paraId="355B23E9">
      <w:pPr>
        <w:keepNext w:val="0"/>
        <w:keepLines w:val="0"/>
        <w:pageBreakBefore w:val="0"/>
        <w:widowControl w:val="0"/>
        <w:kinsoku/>
        <w:wordWrap/>
        <w:overflowPunct/>
        <w:topLinePunct w:val="0"/>
        <w:autoSpaceDE/>
        <w:autoSpaceDN/>
        <w:bidi w:val="0"/>
        <w:adjustRightInd/>
        <w:snapToGrid/>
        <w:spacing w:line="200" w:lineRule="exact"/>
        <w:ind w:firstLine="600" w:firstLineChars="200"/>
        <w:textAlignment w:val="auto"/>
        <w:rPr>
          <w:rFonts w:hint="eastAsia" w:ascii="仿宋_GB2312" w:hAnsi="仿宋_GB2312" w:eastAsia="仿宋_GB2312" w:cs="仿宋_GB2312"/>
          <w:b w:val="0"/>
          <w:bCs w:val="0"/>
          <w:sz w:val="30"/>
          <w:szCs w:val="32"/>
          <w:lang w:eastAsia="zh-CN"/>
        </w:rPr>
      </w:pPr>
    </w:p>
    <w:p w14:paraId="7EF9D5FB">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仿宋_GB2312" w:hAnsi="仿宋_GB2312" w:eastAsia="仿宋_GB2312" w:cs="仿宋_GB2312"/>
          <w:b w:val="0"/>
          <w:bCs w:val="0"/>
          <w:sz w:val="30"/>
          <w:szCs w:val="32"/>
          <w:lang w:eastAsia="zh-CN"/>
        </w:rPr>
      </w:pPr>
      <w:r>
        <w:rPr>
          <w:rFonts w:hint="eastAsia" w:ascii="仿宋_GB2312" w:hAnsi="仿宋_GB2312" w:eastAsia="仿宋_GB2312" w:cs="仿宋_GB2312"/>
          <w:b w:val="0"/>
          <w:bCs w:val="0"/>
          <w:sz w:val="30"/>
          <w:szCs w:val="32"/>
          <w:lang w:eastAsia="zh-CN"/>
        </w:rPr>
        <w:t>学校已将《息县学生资助政策明白卡》发给我，我认真阅读了政策内容，充分知晓我县的学生资助政策和申请程序。</w:t>
      </w:r>
    </w:p>
    <w:p w14:paraId="5413D96C">
      <w:pPr>
        <w:keepNext w:val="0"/>
        <w:keepLines w:val="0"/>
        <w:pageBreakBefore w:val="0"/>
        <w:widowControl w:val="0"/>
        <w:kinsoku/>
        <w:wordWrap/>
        <w:overflowPunct/>
        <w:topLinePunct w:val="0"/>
        <w:autoSpaceDE/>
        <w:autoSpaceDN/>
        <w:bidi w:val="0"/>
        <w:adjustRightInd/>
        <w:snapToGrid/>
        <w:spacing w:line="420" w:lineRule="exact"/>
        <w:ind w:firstLine="568" w:firstLineChars="200"/>
        <w:textAlignment w:val="auto"/>
        <w:rPr>
          <w:rFonts w:hint="default" w:ascii="仿宋_GB2312" w:hAnsi="仿宋_GB2312" w:eastAsia="仿宋_GB2312" w:cs="仿宋_GB2312"/>
          <w:b w:val="0"/>
          <w:bCs w:val="0"/>
          <w:sz w:val="30"/>
          <w:szCs w:val="32"/>
          <w:u w:val="single"/>
          <w:lang w:val="en-US" w:eastAsia="zh-CN"/>
        </w:rPr>
      </w:pPr>
      <w:r>
        <w:rPr>
          <w:rFonts w:hint="eastAsia" w:ascii="仿宋_GB2312" w:hAnsi="仿宋_GB2312" w:eastAsia="仿宋_GB2312" w:cs="仿宋_GB2312"/>
          <w:b w:val="0"/>
          <w:bCs w:val="0"/>
          <w:spacing w:val="-8"/>
          <w:sz w:val="30"/>
          <w:szCs w:val="32"/>
          <w:lang w:eastAsia="zh-CN"/>
        </w:rPr>
        <w:t>学</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校</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名</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称</w:t>
      </w:r>
      <w:r>
        <w:rPr>
          <w:rFonts w:hint="eastAsia" w:ascii="仿宋_GB2312" w:hAnsi="仿宋_GB2312" w:eastAsia="仿宋_GB2312" w:cs="仿宋_GB2312"/>
          <w:b w:val="0"/>
          <w:bCs w:val="0"/>
          <w:sz w:val="30"/>
          <w:szCs w:val="32"/>
          <w:lang w:eastAsia="zh-CN"/>
        </w:rPr>
        <w:t>:</w:t>
      </w:r>
      <w:r>
        <w:rPr>
          <w:rFonts w:hint="eastAsia" w:ascii="仿宋_GB2312" w:hAnsi="仿宋_GB2312" w:eastAsia="仿宋_GB2312" w:cs="仿宋_GB2312"/>
          <w:b w:val="0"/>
          <w:bCs w:val="0"/>
          <w:sz w:val="30"/>
          <w:szCs w:val="32"/>
          <w:u w:val="single"/>
          <w:lang w:val="en-US" w:eastAsia="zh-CN"/>
        </w:rPr>
        <w:t xml:space="preserve">                       </w:t>
      </w:r>
      <w:r>
        <w:rPr>
          <w:rFonts w:hint="eastAsia" w:ascii="仿宋_GB2312" w:hAnsi="仿宋_GB2312" w:eastAsia="仿宋_GB2312" w:cs="仿宋_GB2312"/>
          <w:b w:val="0"/>
          <w:bCs w:val="0"/>
          <w:sz w:val="30"/>
          <w:szCs w:val="32"/>
          <w:u w:val="none"/>
          <w:lang w:val="en-US" w:eastAsia="zh-CN"/>
        </w:rPr>
        <w:t xml:space="preserve">  </w:t>
      </w:r>
      <w:r>
        <w:rPr>
          <w:rFonts w:hint="eastAsia" w:ascii="仿宋_GB2312" w:hAnsi="仿宋_GB2312" w:eastAsia="仿宋_GB2312" w:cs="仿宋_GB2312"/>
          <w:b w:val="0"/>
          <w:bCs w:val="0"/>
          <w:sz w:val="30"/>
          <w:szCs w:val="32"/>
          <w:lang w:eastAsia="zh-CN"/>
        </w:rPr>
        <w:t>班级：</w:t>
      </w:r>
      <w:r>
        <w:rPr>
          <w:rFonts w:hint="eastAsia" w:ascii="仿宋_GB2312" w:hAnsi="仿宋_GB2312" w:eastAsia="仿宋_GB2312" w:cs="仿宋_GB2312"/>
          <w:b w:val="0"/>
          <w:bCs w:val="0"/>
          <w:sz w:val="30"/>
          <w:szCs w:val="32"/>
          <w:u w:val="single"/>
          <w:lang w:val="en-US" w:eastAsia="zh-CN"/>
        </w:rPr>
        <w:t xml:space="preserve">           </w:t>
      </w:r>
    </w:p>
    <w:p w14:paraId="7577C992">
      <w:pPr>
        <w:keepNext w:val="0"/>
        <w:keepLines w:val="0"/>
        <w:pageBreakBefore w:val="0"/>
        <w:widowControl w:val="0"/>
        <w:kinsoku/>
        <w:wordWrap/>
        <w:overflowPunct/>
        <w:topLinePunct w:val="0"/>
        <w:autoSpaceDE/>
        <w:autoSpaceDN/>
        <w:bidi w:val="0"/>
        <w:adjustRightInd/>
        <w:snapToGrid/>
        <w:spacing w:line="420" w:lineRule="exact"/>
        <w:ind w:firstLine="568" w:firstLineChars="200"/>
        <w:textAlignment w:val="auto"/>
        <w:rPr>
          <w:rFonts w:hint="eastAsia" w:ascii="仿宋_GB2312" w:hAnsi="仿宋_GB2312" w:eastAsia="仿宋_GB2312" w:cs="仿宋_GB2312"/>
          <w:b w:val="0"/>
          <w:bCs w:val="0"/>
          <w:sz w:val="30"/>
          <w:szCs w:val="32"/>
          <w:u w:val="single"/>
          <w:lang w:val="en-US" w:eastAsia="zh-CN"/>
        </w:rPr>
      </w:pPr>
      <w:r>
        <w:rPr>
          <w:rFonts w:hint="eastAsia" w:ascii="仿宋_GB2312" w:hAnsi="仿宋_GB2312" w:eastAsia="仿宋_GB2312" w:cs="仿宋_GB2312"/>
          <w:b w:val="0"/>
          <w:bCs w:val="0"/>
          <w:spacing w:val="-8"/>
          <w:sz w:val="30"/>
          <w:szCs w:val="32"/>
          <w:lang w:eastAsia="zh-CN"/>
        </w:rPr>
        <w:t>学</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生</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签</w:t>
      </w:r>
      <w:r>
        <w:rPr>
          <w:rFonts w:hint="eastAsia" w:ascii="仿宋_GB2312" w:hAnsi="仿宋_GB2312" w:eastAsia="仿宋_GB2312" w:cs="仿宋_GB2312"/>
          <w:b w:val="0"/>
          <w:bCs w:val="0"/>
          <w:spacing w:val="-8"/>
          <w:sz w:val="30"/>
          <w:szCs w:val="32"/>
          <w:lang w:val="en-US" w:eastAsia="zh-CN"/>
        </w:rPr>
        <w:t xml:space="preserve"> </w:t>
      </w:r>
      <w:r>
        <w:rPr>
          <w:rFonts w:hint="eastAsia" w:ascii="仿宋_GB2312" w:hAnsi="仿宋_GB2312" w:eastAsia="仿宋_GB2312" w:cs="仿宋_GB2312"/>
          <w:b w:val="0"/>
          <w:bCs w:val="0"/>
          <w:spacing w:val="-8"/>
          <w:sz w:val="30"/>
          <w:szCs w:val="32"/>
          <w:lang w:eastAsia="zh-CN"/>
        </w:rPr>
        <w:t>名</w:t>
      </w:r>
      <w:r>
        <w:rPr>
          <w:rFonts w:hint="eastAsia" w:ascii="仿宋_GB2312" w:hAnsi="仿宋_GB2312" w:eastAsia="仿宋_GB2312" w:cs="仿宋_GB2312"/>
          <w:b w:val="0"/>
          <w:bCs w:val="0"/>
          <w:sz w:val="30"/>
          <w:szCs w:val="32"/>
          <w:lang w:eastAsia="zh-CN"/>
        </w:rPr>
        <w:t>:</w:t>
      </w:r>
      <w:r>
        <w:rPr>
          <w:rFonts w:hint="eastAsia" w:ascii="仿宋_GB2312" w:hAnsi="仿宋_GB2312" w:eastAsia="仿宋_GB2312" w:cs="仿宋_GB2312"/>
          <w:b w:val="0"/>
          <w:bCs w:val="0"/>
          <w:sz w:val="30"/>
          <w:szCs w:val="32"/>
          <w:u w:val="single"/>
          <w:lang w:val="en-US" w:eastAsia="zh-CN"/>
        </w:rPr>
        <w:t xml:space="preserve">           </w:t>
      </w:r>
      <w:r>
        <w:rPr>
          <w:rFonts w:hint="eastAsia" w:ascii="仿宋_GB2312" w:hAnsi="仿宋_GB2312" w:eastAsia="仿宋_GB2312" w:cs="仿宋_GB2312"/>
          <w:b w:val="0"/>
          <w:bCs w:val="0"/>
          <w:sz w:val="30"/>
          <w:szCs w:val="32"/>
          <w:u w:val="none"/>
          <w:lang w:val="en-US" w:eastAsia="zh-CN"/>
        </w:rPr>
        <w:t xml:space="preserve">  </w:t>
      </w:r>
      <w:r>
        <w:rPr>
          <w:rFonts w:hint="eastAsia" w:ascii="仿宋_GB2312" w:hAnsi="仿宋_GB2312" w:eastAsia="仿宋_GB2312" w:cs="仿宋_GB2312"/>
          <w:b w:val="0"/>
          <w:bCs w:val="0"/>
          <w:sz w:val="30"/>
          <w:szCs w:val="32"/>
          <w:lang w:eastAsia="zh-CN"/>
        </w:rPr>
        <w:t>家长(监护人)签名:</w:t>
      </w:r>
      <w:r>
        <w:rPr>
          <w:rFonts w:hint="eastAsia" w:ascii="仿宋_GB2312" w:hAnsi="仿宋_GB2312" w:eastAsia="仿宋_GB2312" w:cs="仿宋_GB2312"/>
          <w:b w:val="0"/>
          <w:bCs w:val="0"/>
          <w:sz w:val="30"/>
          <w:szCs w:val="32"/>
          <w:lang w:val="en-US" w:eastAsia="zh-CN"/>
        </w:rPr>
        <w:t xml:space="preserve"> </w:t>
      </w:r>
      <w:r>
        <w:rPr>
          <w:rFonts w:hint="eastAsia" w:ascii="仿宋_GB2312" w:hAnsi="仿宋_GB2312" w:eastAsia="仿宋_GB2312" w:cs="仿宋_GB2312"/>
          <w:b w:val="0"/>
          <w:bCs w:val="0"/>
          <w:sz w:val="30"/>
          <w:szCs w:val="32"/>
          <w:u w:val="single"/>
          <w:lang w:val="en-US" w:eastAsia="zh-CN"/>
        </w:rPr>
        <w:t xml:space="preserve">           </w:t>
      </w:r>
    </w:p>
    <w:p w14:paraId="7FFA0FE1">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default" w:ascii="仿宋_GB2312" w:hAnsi="仿宋_GB2312" w:eastAsia="仿宋_GB2312" w:cs="仿宋_GB2312"/>
          <w:b w:val="0"/>
          <w:bCs w:val="0"/>
          <w:sz w:val="30"/>
          <w:szCs w:val="32"/>
          <w:u w:val="single"/>
          <w:lang w:val="en-US" w:eastAsia="zh-CN"/>
        </w:rPr>
      </w:pPr>
      <w:r>
        <w:rPr>
          <w:rFonts w:hint="eastAsia" w:ascii="仿宋_GB2312" w:hAnsi="仿宋_GB2312" w:eastAsia="仿宋_GB2312" w:cs="仿宋_GB2312"/>
          <w:b w:val="0"/>
          <w:bCs w:val="0"/>
          <w:sz w:val="30"/>
          <w:szCs w:val="32"/>
          <w:u w:val="none"/>
          <w:lang w:val="en-US" w:eastAsia="zh-CN"/>
        </w:rPr>
        <w:t>送达人签名</w:t>
      </w:r>
      <w:r>
        <w:rPr>
          <w:rFonts w:hint="eastAsia" w:ascii="仿宋_GB2312" w:hAnsi="仿宋_GB2312" w:eastAsia="仿宋_GB2312" w:cs="仿宋_GB2312"/>
          <w:b w:val="0"/>
          <w:bCs w:val="0"/>
          <w:sz w:val="30"/>
          <w:szCs w:val="32"/>
          <w:lang w:eastAsia="zh-CN"/>
        </w:rPr>
        <w:t>:</w:t>
      </w:r>
      <w:r>
        <w:rPr>
          <w:rFonts w:hint="eastAsia" w:ascii="仿宋_GB2312" w:hAnsi="仿宋_GB2312" w:eastAsia="仿宋_GB2312" w:cs="仿宋_GB2312"/>
          <w:b w:val="0"/>
          <w:bCs w:val="0"/>
          <w:sz w:val="30"/>
          <w:szCs w:val="32"/>
          <w:u w:val="single"/>
          <w:lang w:val="en-US" w:eastAsia="zh-CN"/>
        </w:rPr>
        <w:t xml:space="preserve">           </w:t>
      </w:r>
      <w:r>
        <w:rPr>
          <w:rFonts w:hint="eastAsia" w:ascii="仿宋_GB2312" w:hAnsi="仿宋_GB2312" w:eastAsia="仿宋_GB2312" w:cs="仿宋_GB2312"/>
          <w:b w:val="0"/>
          <w:bCs w:val="0"/>
          <w:sz w:val="30"/>
          <w:szCs w:val="32"/>
          <w:u w:val="none"/>
          <w:lang w:val="en-US" w:eastAsia="zh-CN"/>
        </w:rPr>
        <w:t xml:space="preserve">  </w:t>
      </w:r>
      <w:r>
        <w:rPr>
          <w:rFonts w:hint="eastAsia" w:ascii="仿宋_GB2312" w:hAnsi="仿宋_GB2312" w:eastAsia="仿宋_GB2312" w:cs="仿宋_GB2312"/>
          <w:b w:val="0"/>
          <w:bCs w:val="0"/>
          <w:spacing w:val="-6"/>
          <w:sz w:val="30"/>
          <w:szCs w:val="32"/>
          <w:u w:val="none"/>
          <w:lang w:val="en-US" w:eastAsia="zh-CN"/>
        </w:rPr>
        <w:t>联   系   电   话</w:t>
      </w:r>
      <w:r>
        <w:rPr>
          <w:rFonts w:hint="eastAsia" w:ascii="仿宋_GB2312" w:hAnsi="仿宋_GB2312" w:eastAsia="仿宋_GB2312" w:cs="仿宋_GB2312"/>
          <w:b w:val="0"/>
          <w:bCs w:val="0"/>
          <w:sz w:val="30"/>
          <w:szCs w:val="32"/>
          <w:u w:val="none"/>
          <w:lang w:eastAsia="zh-CN"/>
        </w:rPr>
        <w:t>:</w:t>
      </w:r>
      <w:r>
        <w:rPr>
          <w:rFonts w:hint="eastAsia" w:ascii="仿宋_GB2312" w:hAnsi="仿宋_GB2312" w:eastAsia="仿宋_GB2312" w:cs="仿宋_GB2312"/>
          <w:b w:val="0"/>
          <w:bCs w:val="0"/>
          <w:sz w:val="30"/>
          <w:szCs w:val="32"/>
          <w:u w:val="none"/>
          <w:lang w:val="en-US" w:eastAsia="zh-CN"/>
        </w:rPr>
        <w:t xml:space="preserve"> </w:t>
      </w:r>
      <w:r>
        <w:rPr>
          <w:rFonts w:hint="eastAsia" w:ascii="仿宋_GB2312" w:hAnsi="仿宋_GB2312" w:eastAsia="仿宋_GB2312" w:cs="仿宋_GB2312"/>
          <w:b w:val="0"/>
          <w:bCs w:val="0"/>
          <w:sz w:val="30"/>
          <w:szCs w:val="32"/>
          <w:u w:val="single"/>
          <w:lang w:val="en-US" w:eastAsia="zh-CN"/>
        </w:rPr>
        <w:t xml:space="preserve">           </w:t>
      </w:r>
    </w:p>
    <w:p w14:paraId="15EEFC5C">
      <w:pPr>
        <w:keepNext w:val="0"/>
        <w:keepLines w:val="0"/>
        <w:pageBreakBefore w:val="0"/>
        <w:widowControl w:val="0"/>
        <w:kinsoku/>
        <w:wordWrap/>
        <w:overflowPunct/>
        <w:topLinePunct w:val="0"/>
        <w:autoSpaceDE/>
        <w:autoSpaceDN/>
        <w:bidi w:val="0"/>
        <w:adjustRightInd/>
        <w:snapToGrid/>
        <w:spacing w:line="420" w:lineRule="exact"/>
        <w:ind w:firstLine="5700" w:firstLineChars="19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eastAsia="zh-CN"/>
        </w:rPr>
        <w:t>年</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eastAsia="zh-CN"/>
        </w:rPr>
        <w:t>月</w:t>
      </w:r>
      <w:r>
        <w:rPr>
          <w:rFonts w:hint="eastAsia" w:ascii="仿宋_GB2312" w:hAnsi="仿宋_GB2312" w:eastAsia="仿宋_GB2312" w:cs="仿宋_GB2312"/>
          <w:b w:val="0"/>
          <w:bCs w:val="0"/>
          <w:sz w:val="30"/>
          <w:szCs w:val="30"/>
          <w:u w:val="single"/>
          <w:lang w:val="en-US" w:eastAsia="zh-CN"/>
        </w:rPr>
        <w:t xml:space="preserve">   </w:t>
      </w:r>
      <w:r>
        <w:rPr>
          <w:rFonts w:hint="eastAsia" w:ascii="仿宋_GB2312" w:hAnsi="仿宋_GB2312" w:eastAsia="仿宋_GB2312" w:cs="仿宋_GB2312"/>
          <w:b w:val="0"/>
          <w:bCs w:val="0"/>
          <w:sz w:val="30"/>
          <w:szCs w:val="30"/>
          <w:lang w:eastAsia="zh-CN"/>
        </w:rPr>
        <w:t>日</w:t>
      </w:r>
    </w:p>
    <w:tbl>
      <w:tblPr>
        <w:tblStyle w:val="2"/>
        <w:tblW w:w="10636" w:type="dxa"/>
        <w:jc w:val="center"/>
        <w:shd w:val="clear" w:color="auto" w:fill="auto"/>
        <w:tblLayout w:type="fixed"/>
        <w:tblCellMar>
          <w:top w:w="0" w:type="dxa"/>
          <w:left w:w="0" w:type="dxa"/>
          <w:bottom w:w="0" w:type="dxa"/>
          <w:right w:w="0" w:type="dxa"/>
        </w:tblCellMar>
      </w:tblPr>
      <w:tblGrid>
        <w:gridCol w:w="582"/>
        <w:gridCol w:w="1200"/>
        <w:gridCol w:w="2925"/>
        <w:gridCol w:w="1135"/>
        <w:gridCol w:w="2814"/>
        <w:gridCol w:w="1980"/>
      </w:tblGrid>
      <w:tr w14:paraId="573746EB">
        <w:tblPrEx>
          <w:shd w:val="clear" w:color="auto" w:fill="auto"/>
          <w:tblCellMar>
            <w:top w:w="0" w:type="dxa"/>
            <w:left w:w="0" w:type="dxa"/>
            <w:bottom w:w="0" w:type="dxa"/>
            <w:right w:w="0" w:type="dxa"/>
          </w:tblCellMar>
        </w:tblPrEx>
        <w:trPr>
          <w:trHeight w:val="312" w:hRule="atLeast"/>
          <w:jc w:val="center"/>
        </w:trPr>
        <w:tc>
          <w:tcPr>
            <w:tcW w:w="10636" w:type="dxa"/>
            <w:gridSpan w:val="6"/>
            <w:vMerge w:val="restart"/>
            <w:tcBorders>
              <w:top w:val="nil"/>
              <w:left w:val="nil"/>
              <w:bottom w:val="nil"/>
              <w:right w:val="nil"/>
            </w:tcBorders>
            <w:shd w:val="clear" w:color="auto" w:fill="auto"/>
            <w:noWrap/>
            <w:tcMar>
              <w:top w:w="15" w:type="dxa"/>
              <w:left w:w="15" w:type="dxa"/>
              <w:right w:w="15" w:type="dxa"/>
            </w:tcMar>
            <w:vAlign w:val="center"/>
          </w:tcPr>
          <w:p w14:paraId="2D82E832">
            <w:pPr>
              <w:keepNext w:val="0"/>
              <w:keepLines w:val="0"/>
              <w:widowControl/>
              <w:suppressLineNumbers w:val="0"/>
              <w:jc w:val="center"/>
              <w:textAlignment w:val="center"/>
              <w:rPr>
                <w:rFonts w:ascii="黑体" w:hAnsi="宋体" w:eastAsia="黑体" w:cs="黑体"/>
                <w:b/>
                <w:i w:val="0"/>
                <w:color w:val="000000"/>
                <w:sz w:val="40"/>
                <w:szCs w:val="40"/>
                <w:u w:val="none"/>
              </w:rPr>
            </w:pPr>
            <w:r>
              <w:rPr>
                <w:rFonts w:hint="eastAsia" w:ascii="黑体" w:hAnsi="宋体" w:eastAsia="黑体" w:cs="黑体"/>
                <w:b/>
                <w:i w:val="0"/>
                <w:color w:val="000000"/>
                <w:kern w:val="0"/>
                <w:sz w:val="40"/>
                <w:szCs w:val="40"/>
                <w:u w:val="none"/>
                <w:lang w:val="en-US" w:eastAsia="zh-CN" w:bidi="ar"/>
              </w:rPr>
              <w:t>息县学生资助政策明白卡</w:t>
            </w:r>
          </w:p>
        </w:tc>
      </w:tr>
      <w:tr w14:paraId="52809A8E">
        <w:tblPrEx>
          <w:shd w:val="clear" w:color="auto" w:fill="auto"/>
          <w:tblCellMar>
            <w:top w:w="0" w:type="dxa"/>
            <w:left w:w="0" w:type="dxa"/>
            <w:bottom w:w="0" w:type="dxa"/>
            <w:right w:w="0" w:type="dxa"/>
          </w:tblCellMar>
        </w:tblPrEx>
        <w:trPr>
          <w:trHeight w:val="312" w:hRule="atLeast"/>
          <w:jc w:val="center"/>
        </w:trPr>
        <w:tc>
          <w:tcPr>
            <w:tcW w:w="10636" w:type="dxa"/>
            <w:gridSpan w:val="6"/>
            <w:vMerge w:val="continue"/>
            <w:tcBorders>
              <w:top w:val="nil"/>
              <w:left w:val="nil"/>
              <w:bottom w:val="nil"/>
              <w:right w:val="nil"/>
            </w:tcBorders>
            <w:shd w:val="clear" w:color="auto" w:fill="auto"/>
            <w:noWrap/>
            <w:tcMar>
              <w:top w:w="15" w:type="dxa"/>
              <w:left w:w="15" w:type="dxa"/>
              <w:right w:w="15" w:type="dxa"/>
            </w:tcMar>
            <w:vAlign w:val="center"/>
          </w:tcPr>
          <w:p w14:paraId="3859F89B">
            <w:pPr>
              <w:jc w:val="center"/>
              <w:rPr>
                <w:rFonts w:hint="eastAsia" w:ascii="黑体" w:hAnsi="宋体" w:eastAsia="黑体" w:cs="黑体"/>
                <w:b/>
                <w:i w:val="0"/>
                <w:color w:val="000000"/>
                <w:sz w:val="40"/>
                <w:szCs w:val="40"/>
                <w:u w:val="none"/>
              </w:rPr>
            </w:pPr>
          </w:p>
        </w:tc>
      </w:tr>
      <w:tr w14:paraId="3CE3D720">
        <w:tblPrEx>
          <w:tblCellMar>
            <w:top w:w="0" w:type="dxa"/>
            <w:left w:w="0" w:type="dxa"/>
            <w:bottom w:w="0" w:type="dxa"/>
            <w:right w:w="0" w:type="dxa"/>
          </w:tblCellMar>
        </w:tblPrEx>
        <w:trPr>
          <w:trHeight w:val="9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C9AD">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28B9">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资助政策</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4200">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资助对象</w:t>
            </w:r>
          </w:p>
        </w:tc>
        <w:tc>
          <w:tcPr>
            <w:tcW w:w="2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A69F">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资助标准</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3186">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  注</w:t>
            </w:r>
          </w:p>
        </w:tc>
      </w:tr>
      <w:tr w14:paraId="0C1F3727">
        <w:tblPrEx>
          <w:tblCellMar>
            <w:top w:w="0" w:type="dxa"/>
            <w:left w:w="0" w:type="dxa"/>
            <w:bottom w:w="0" w:type="dxa"/>
            <w:right w:w="0" w:type="dxa"/>
          </w:tblCellMar>
        </w:tblPrEx>
        <w:trPr>
          <w:trHeight w:val="790"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AD86">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学前教育阶段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EBAB">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生活补助费</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183B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经县级以上教育行政部门审批设立的普惠性幼儿园在园在籍的原建档立卡家庭儿童、特殊困难群体和其他家庭经济困难儿童。</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85EE">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每生每期200元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FB42">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59AFE08F">
        <w:tblPrEx>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D624">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6E36">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保教费</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E1B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经县级以上教育行政部门审批设立的普惠性幼儿园在园在籍的原建档立卡家庭儿童。</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826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每生每期300元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4079">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2C7619F4">
        <w:tblPrEx>
          <w:tblCellMar>
            <w:top w:w="0" w:type="dxa"/>
            <w:left w:w="0" w:type="dxa"/>
            <w:bottom w:w="0" w:type="dxa"/>
            <w:right w:w="0" w:type="dxa"/>
          </w:tblCellMar>
        </w:tblPrEx>
        <w:trPr>
          <w:trHeight w:val="90" w:hRule="atLeast"/>
          <w:jc w:val="center"/>
        </w:trPr>
        <w:tc>
          <w:tcPr>
            <w:tcW w:w="58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79821D6">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义务教育阶段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AA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免学杂费</w:t>
            </w:r>
          </w:p>
        </w:tc>
        <w:tc>
          <w:tcPr>
            <w:tcW w:w="40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6577FD">
            <w:pPr>
              <w:keepNext w:val="0"/>
              <w:keepLines w:val="0"/>
              <w:widowControl/>
              <w:suppressLineNumbers w:val="0"/>
              <w:ind w:firstLine="402" w:firstLineChars="200"/>
              <w:jc w:val="left"/>
              <w:textAlignment w:val="center"/>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城乡九年义务教育阶段学校所有学生。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A7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免收学费、杂费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A530">
            <w:pPr>
              <w:jc w:val="center"/>
              <w:rPr>
                <w:rFonts w:hint="eastAsia" w:ascii="黑体" w:hAnsi="宋体" w:eastAsia="黑体" w:cs="黑体"/>
                <w:b/>
                <w:bCs/>
                <w:i w:val="0"/>
                <w:color w:val="000000"/>
                <w:sz w:val="20"/>
                <w:szCs w:val="20"/>
                <w:u w:val="none"/>
                <w:lang w:eastAsia="zh-CN"/>
              </w:rPr>
            </w:pPr>
          </w:p>
        </w:tc>
      </w:tr>
      <w:tr w14:paraId="26889B2C">
        <w:tblPrEx>
          <w:shd w:val="clear" w:color="auto" w:fill="auto"/>
          <w:tblCellMar>
            <w:top w:w="0" w:type="dxa"/>
            <w:left w:w="0" w:type="dxa"/>
            <w:bottom w:w="0" w:type="dxa"/>
            <w:right w:w="0" w:type="dxa"/>
          </w:tblCellMar>
        </w:tblPrEx>
        <w:trPr>
          <w:trHeight w:val="90" w:hRule="atLeast"/>
          <w:jc w:val="center"/>
        </w:trPr>
        <w:tc>
          <w:tcPr>
            <w:tcW w:w="58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2D80178">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8B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免费教科书</w:t>
            </w:r>
          </w:p>
        </w:tc>
        <w:tc>
          <w:tcPr>
            <w:tcW w:w="40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301585">
            <w:pPr>
              <w:keepNext w:val="0"/>
              <w:keepLines w:val="0"/>
              <w:widowControl/>
              <w:suppressLineNumbers w:val="0"/>
              <w:tabs>
                <w:tab w:val="left" w:pos="1332"/>
              </w:tabs>
              <w:jc w:val="left"/>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义务教育阶段学校所有学生。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F87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免费提供教科书和学生字典，并实行部分课程教科书循环使用制度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988F">
            <w:pPr>
              <w:jc w:val="center"/>
              <w:rPr>
                <w:rFonts w:hint="eastAsia" w:ascii="黑体" w:hAnsi="宋体" w:eastAsia="黑体" w:cs="黑体"/>
                <w:b/>
                <w:bCs/>
                <w:i w:val="0"/>
                <w:color w:val="000000"/>
                <w:sz w:val="20"/>
                <w:szCs w:val="20"/>
                <w:u w:val="none"/>
                <w:lang w:eastAsia="zh-CN"/>
              </w:rPr>
            </w:pPr>
          </w:p>
        </w:tc>
      </w:tr>
      <w:tr w14:paraId="4B8D7429">
        <w:tblPrEx>
          <w:shd w:val="clear" w:color="auto" w:fill="auto"/>
          <w:tblCellMar>
            <w:top w:w="0" w:type="dxa"/>
            <w:left w:w="0" w:type="dxa"/>
            <w:bottom w:w="0" w:type="dxa"/>
            <w:right w:w="0" w:type="dxa"/>
          </w:tblCellMar>
        </w:tblPrEx>
        <w:trPr>
          <w:trHeight w:val="90" w:hRule="atLeast"/>
          <w:jc w:val="center"/>
        </w:trPr>
        <w:tc>
          <w:tcPr>
            <w:tcW w:w="58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49534DF">
            <w:pPr>
              <w:jc w:val="center"/>
              <w:rPr>
                <w:rFonts w:hint="eastAsia" w:ascii="黑体" w:hAnsi="宋体" w:eastAsia="黑体" w:cs="黑体"/>
                <w:b/>
                <w:bCs/>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F2B7">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困难生     生活补助 </w:t>
            </w:r>
          </w:p>
        </w:tc>
        <w:tc>
          <w:tcPr>
            <w:tcW w:w="4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A484">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对义务教育阶段学校在校在籍的原建档立卡家庭、特殊困难群体和其他家庭经济困难的寄宿生和非寄宿生发放生活补助费。</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36A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小学寄宿生每生每期625元、  非寄宿生每生每期312.5元</w:t>
            </w:r>
          </w:p>
        </w:tc>
        <w:tc>
          <w:tcPr>
            <w:tcW w:w="19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891982">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2519C77D">
        <w:tblPrEx>
          <w:shd w:val="clear" w:color="auto" w:fill="auto"/>
          <w:tblCellMar>
            <w:top w:w="0" w:type="dxa"/>
            <w:left w:w="0" w:type="dxa"/>
            <w:bottom w:w="0" w:type="dxa"/>
            <w:right w:w="0" w:type="dxa"/>
          </w:tblCellMar>
        </w:tblPrEx>
        <w:trPr>
          <w:trHeight w:val="90" w:hRule="atLeast"/>
          <w:jc w:val="center"/>
        </w:trPr>
        <w:tc>
          <w:tcPr>
            <w:tcW w:w="58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245E9A8">
            <w:pPr>
              <w:jc w:val="center"/>
              <w:rPr>
                <w:rFonts w:hint="eastAsia" w:ascii="黑体" w:hAnsi="宋体" w:eastAsia="黑体" w:cs="黑体"/>
                <w:b/>
                <w:bCs/>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4F3F">
            <w:pPr>
              <w:jc w:val="center"/>
              <w:rPr>
                <w:rFonts w:hint="eastAsia" w:ascii="黑体" w:hAnsi="宋体" w:eastAsia="黑体" w:cs="黑体"/>
                <w:b/>
                <w:bCs/>
                <w:i w:val="0"/>
                <w:color w:val="000000"/>
                <w:sz w:val="20"/>
                <w:szCs w:val="20"/>
                <w:u w:val="none"/>
              </w:rPr>
            </w:pPr>
          </w:p>
        </w:tc>
        <w:tc>
          <w:tcPr>
            <w:tcW w:w="4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F204">
            <w:pPr>
              <w:jc w:val="left"/>
              <w:rPr>
                <w:rFonts w:hint="eastAsia" w:ascii="黑体" w:hAnsi="宋体" w:eastAsia="黑体" w:cs="黑体"/>
                <w:b/>
                <w:bCs/>
                <w:i w:val="0"/>
                <w:color w:val="000000"/>
                <w:sz w:val="20"/>
                <w:szCs w:val="20"/>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F91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初中寄宿生每生每期750元、  非寄宿生每生每期375元</w:t>
            </w:r>
          </w:p>
        </w:tc>
        <w:tc>
          <w:tcPr>
            <w:tcW w:w="19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85C1">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r>
      <w:tr w14:paraId="26D5C6C3">
        <w:tblPrEx>
          <w:shd w:val="clear" w:color="auto" w:fill="auto"/>
          <w:tblCellMar>
            <w:top w:w="0" w:type="dxa"/>
            <w:left w:w="0" w:type="dxa"/>
            <w:bottom w:w="0" w:type="dxa"/>
            <w:right w:w="0" w:type="dxa"/>
          </w:tblCellMar>
        </w:tblPrEx>
        <w:trPr>
          <w:trHeight w:val="90" w:hRule="atLeast"/>
          <w:jc w:val="center"/>
        </w:trPr>
        <w:tc>
          <w:tcPr>
            <w:tcW w:w="5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59B5">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708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省定营养改善计划</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561E">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对义务教育阶段在校在籍的原建档立卡家庭学生实施营养改善计划。</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57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每生每期400元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5CDA">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735E2E4D">
        <w:tblPrEx>
          <w:tblCellMar>
            <w:top w:w="0" w:type="dxa"/>
            <w:left w:w="0" w:type="dxa"/>
            <w:bottom w:w="0" w:type="dxa"/>
            <w:right w:w="0" w:type="dxa"/>
          </w:tblCellMar>
        </w:tblPrEx>
        <w:trPr>
          <w:trHeight w:val="90"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F6E1">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普通高中教育阶段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D233">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免学费</w:t>
            </w:r>
            <w:r>
              <w:rPr>
                <w:rFonts w:hint="eastAsia" w:ascii="黑体" w:hAnsi="宋体" w:eastAsia="黑体" w:cs="黑体"/>
                <w:b/>
                <w:bCs/>
                <w:i w:val="0"/>
                <w:color w:val="auto"/>
                <w:kern w:val="0"/>
                <w:sz w:val="20"/>
                <w:szCs w:val="20"/>
                <w:u w:val="none"/>
                <w:lang w:val="en-US" w:eastAsia="zh-CN" w:bidi="ar"/>
              </w:rPr>
              <w:br w:type="textWrapping"/>
            </w:r>
            <w:r>
              <w:rPr>
                <w:rFonts w:hint="eastAsia" w:ascii="黑体" w:hAnsi="宋体" w:eastAsia="黑体" w:cs="黑体"/>
                <w:b/>
                <w:bCs/>
                <w:i w:val="0"/>
                <w:color w:val="auto"/>
                <w:kern w:val="0"/>
                <w:sz w:val="20"/>
                <w:szCs w:val="20"/>
                <w:u w:val="none"/>
                <w:lang w:val="en-US" w:eastAsia="zh-CN" w:bidi="ar"/>
              </w:rPr>
              <w:t>免住宿费</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A165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 xml:space="preserve">    普通高中在校在籍的</w:t>
            </w:r>
            <w:r>
              <w:rPr>
                <w:rFonts w:hint="eastAsia" w:ascii="黑体" w:hAnsi="宋体" w:eastAsia="黑体" w:cs="黑体"/>
                <w:b/>
                <w:bCs/>
                <w:i w:val="0"/>
                <w:color w:val="000000"/>
                <w:kern w:val="0"/>
                <w:sz w:val="20"/>
                <w:szCs w:val="20"/>
                <w:u w:val="none"/>
                <w:lang w:val="en-US" w:eastAsia="zh-CN" w:bidi="ar"/>
              </w:rPr>
              <w:t>原建档立卡</w:t>
            </w:r>
            <w:r>
              <w:rPr>
                <w:rFonts w:hint="eastAsia" w:ascii="黑体" w:hAnsi="宋体" w:eastAsia="黑体" w:cs="黑体"/>
                <w:b/>
                <w:bCs/>
                <w:i w:val="0"/>
                <w:color w:val="auto"/>
                <w:kern w:val="0"/>
                <w:sz w:val="20"/>
                <w:szCs w:val="20"/>
                <w:u w:val="none"/>
                <w:lang w:val="en-US" w:eastAsia="zh-CN" w:bidi="ar"/>
              </w:rPr>
              <w:t>家庭学生、家庭经济困难残疾学生、农村低保家庭学生、农村特困救助供养学生。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6D3C">
            <w:pPr>
              <w:keepNext w:val="0"/>
              <w:keepLines w:val="0"/>
              <w:widowControl/>
              <w:suppressLineNumbers w:val="0"/>
              <w:jc w:val="center"/>
              <w:textAlignment w:val="center"/>
              <w:rPr>
                <w:rFonts w:hint="eastAsia" w:ascii="黑体" w:hAnsi="宋体" w:eastAsia="黑体" w:cs="黑体"/>
                <w:b/>
                <w:bCs/>
                <w:i w:val="0"/>
                <w:color w:val="auto"/>
                <w:kern w:val="0"/>
                <w:sz w:val="20"/>
                <w:szCs w:val="20"/>
                <w:u w:val="none"/>
                <w:lang w:val="en-US" w:eastAsia="zh-CN" w:bidi="ar"/>
              </w:rPr>
            </w:pPr>
            <w:r>
              <w:rPr>
                <w:rFonts w:hint="eastAsia" w:ascii="黑体" w:hAnsi="宋体" w:eastAsia="黑体" w:cs="黑体"/>
                <w:b/>
                <w:bCs/>
                <w:i w:val="0"/>
                <w:color w:val="auto"/>
                <w:kern w:val="0"/>
                <w:sz w:val="20"/>
                <w:szCs w:val="20"/>
                <w:u w:val="none"/>
                <w:lang w:val="en-US" w:eastAsia="zh-CN" w:bidi="ar"/>
              </w:rPr>
              <w:t>免收学费和</w:t>
            </w:r>
          </w:p>
          <w:p w14:paraId="539CE6E0">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住宿费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62A3">
            <w:pPr>
              <w:jc w:val="center"/>
              <w:rPr>
                <w:rFonts w:hint="eastAsia" w:ascii="黑体" w:hAnsi="宋体" w:eastAsia="黑体" w:cs="黑体"/>
                <w:b/>
                <w:bCs/>
                <w:i w:val="0"/>
                <w:color w:val="auto"/>
                <w:sz w:val="20"/>
                <w:szCs w:val="20"/>
                <w:u w:val="none"/>
                <w:lang w:eastAsia="zh-CN"/>
              </w:rPr>
            </w:pPr>
            <w:r>
              <w:rPr>
                <w:rFonts w:hint="eastAsia" w:ascii="黑体" w:hAnsi="宋体" w:eastAsia="黑体" w:cs="黑体"/>
                <w:b/>
                <w:bCs/>
                <w:i w:val="0"/>
                <w:color w:val="auto"/>
                <w:sz w:val="20"/>
                <w:szCs w:val="20"/>
                <w:u w:val="none"/>
                <w:lang w:eastAsia="zh-CN"/>
              </w:rPr>
              <w:t>财政按照收费标准补助学生就读学校</w:t>
            </w:r>
          </w:p>
        </w:tc>
      </w:tr>
      <w:tr w14:paraId="5D785555">
        <w:tblPrEx>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0070">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518D">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国家助学金</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37B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普通高中在校在籍的原建档立卡家庭学生、特殊困难群体和其他家庭经济困难学生。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6C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分档资助，人均</w:t>
            </w:r>
          </w:p>
          <w:p w14:paraId="22803E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每生每年2000元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BAAF">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1E2C8DB1">
        <w:tblPrEx>
          <w:tblCellMar>
            <w:top w:w="0" w:type="dxa"/>
            <w:left w:w="0" w:type="dxa"/>
            <w:bottom w:w="0" w:type="dxa"/>
            <w:right w:w="0" w:type="dxa"/>
          </w:tblCellMar>
        </w:tblPrEx>
        <w:trPr>
          <w:trHeight w:val="90" w:hRule="atLeast"/>
          <w:jc w:val="center"/>
        </w:trPr>
        <w:tc>
          <w:tcPr>
            <w:tcW w:w="58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9950FC9">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中等职业教育阶段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1AEA">
            <w:pPr>
              <w:keepNext w:val="0"/>
              <w:keepLines w:val="0"/>
              <w:widowControl/>
              <w:suppressLineNumbers w:val="0"/>
              <w:jc w:val="center"/>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 xml:space="preserve">免学费 </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DD18">
            <w:pPr>
              <w:keepNext w:val="0"/>
              <w:keepLines w:val="0"/>
              <w:widowControl/>
              <w:suppressLineNumbers w:val="0"/>
              <w:jc w:val="left"/>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 xml:space="preserve">    在中职学校就读的全日制正式学籍在校学生。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6074">
            <w:pPr>
              <w:keepNext w:val="0"/>
              <w:keepLines w:val="0"/>
              <w:widowControl/>
              <w:suppressLineNumbers w:val="0"/>
              <w:jc w:val="center"/>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免收学费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5139">
            <w:pPr>
              <w:jc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sz w:val="20"/>
                <w:szCs w:val="20"/>
                <w:u w:val="none"/>
                <w:lang w:eastAsia="zh-CN"/>
              </w:rPr>
              <w:t>财政按照收费标准补助学生就读学校</w:t>
            </w:r>
          </w:p>
        </w:tc>
      </w:tr>
      <w:tr w14:paraId="66669726">
        <w:tblPrEx>
          <w:tblCellMar>
            <w:top w:w="0" w:type="dxa"/>
            <w:left w:w="0" w:type="dxa"/>
            <w:bottom w:w="0" w:type="dxa"/>
            <w:right w:w="0" w:type="dxa"/>
          </w:tblCellMar>
        </w:tblPrEx>
        <w:trPr>
          <w:trHeight w:val="90" w:hRule="atLeast"/>
          <w:jc w:val="center"/>
        </w:trPr>
        <w:tc>
          <w:tcPr>
            <w:tcW w:w="58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87253DF">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C261">
            <w:pPr>
              <w:keepNext w:val="0"/>
              <w:keepLines w:val="0"/>
              <w:widowControl/>
              <w:suppressLineNumbers w:val="0"/>
              <w:jc w:val="center"/>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国家助学金</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7E9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 xml:space="preserve">    全日制正式学籍一、二年级在校涉农专业学生和非涉农家庭经济困难学生。国家原连片特困等地区中等职业学校农村学生（不含县城）全部纳入助学金范围。</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4A10">
            <w:pPr>
              <w:keepNext w:val="0"/>
              <w:keepLines w:val="0"/>
              <w:widowControl/>
              <w:suppressLineNumbers w:val="0"/>
              <w:jc w:val="center"/>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每生每年2000元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DD69">
            <w:pPr>
              <w:keepNext w:val="0"/>
              <w:keepLines w:val="0"/>
              <w:widowControl/>
              <w:suppressLineNumbers w:val="0"/>
              <w:jc w:val="center"/>
              <w:textAlignment w:val="center"/>
              <w:rPr>
                <w:rFonts w:hint="eastAsia" w:ascii="黑体" w:hAnsi="宋体" w:eastAsia="黑体" w:cs="黑体"/>
                <w:b/>
                <w:bCs/>
                <w:i w:val="0"/>
                <w:color w:val="000000"/>
                <w:kern w:val="2"/>
                <w:sz w:val="20"/>
                <w:szCs w:val="20"/>
                <w:u w:val="none"/>
                <w:lang w:val="en-US" w:eastAsia="zh-CN" w:bidi="ar-SA"/>
              </w:rPr>
            </w:pPr>
            <w:r>
              <w:rPr>
                <w:rFonts w:hint="eastAsia" w:ascii="黑体" w:hAnsi="宋体" w:eastAsia="黑体" w:cs="黑体"/>
                <w:b/>
                <w:bCs/>
                <w:i w:val="0"/>
                <w:color w:val="000000"/>
                <w:kern w:val="0"/>
                <w:sz w:val="20"/>
                <w:szCs w:val="20"/>
                <w:u w:val="none"/>
                <w:lang w:val="en-US" w:eastAsia="zh-CN" w:bidi="ar"/>
              </w:rPr>
              <w:t>“一卡通”发放</w:t>
            </w:r>
          </w:p>
        </w:tc>
      </w:tr>
      <w:tr w14:paraId="29FBCCFC">
        <w:tblPrEx>
          <w:shd w:val="clear" w:color="auto" w:fill="auto"/>
          <w:tblCellMar>
            <w:top w:w="0" w:type="dxa"/>
            <w:left w:w="0" w:type="dxa"/>
            <w:bottom w:w="0" w:type="dxa"/>
            <w:right w:w="0" w:type="dxa"/>
          </w:tblCellMar>
        </w:tblPrEx>
        <w:trPr>
          <w:trHeight w:val="90" w:hRule="atLeast"/>
          <w:jc w:val="center"/>
        </w:trPr>
        <w:tc>
          <w:tcPr>
            <w:tcW w:w="58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ACD1362">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FC4">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sz w:val="20"/>
                <w:szCs w:val="20"/>
                <w:u w:val="none"/>
              </w:rPr>
              <w:t>国家奖学金</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3EDA">
            <w:pPr>
              <w:keepNext w:val="0"/>
              <w:keepLines w:val="0"/>
              <w:pageBreakBefore w:val="0"/>
              <w:widowControl w:val="0"/>
              <w:kinsoku/>
              <w:wordWrap/>
              <w:overflowPunct/>
              <w:topLinePunct w:val="0"/>
              <w:autoSpaceDE/>
              <w:autoSpaceDN/>
              <w:bidi w:val="0"/>
              <w:adjustRightInd/>
              <w:snapToGrid/>
              <w:spacing w:line="260" w:lineRule="exact"/>
              <w:ind w:firstLine="402" w:firstLineChars="200"/>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sz w:val="20"/>
                <w:szCs w:val="20"/>
                <w:u w:val="none"/>
              </w:rPr>
              <w:t>全日制正式学籍二年级（含）以上学生，奖励学习成绩、技能表现特别突出的学生。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0AEE">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sz w:val="20"/>
                <w:szCs w:val="20"/>
                <w:u w:val="none"/>
              </w:rPr>
              <w:t>每生每年6000元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5CCE">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“一卡通”发放</w:t>
            </w:r>
          </w:p>
        </w:tc>
      </w:tr>
      <w:tr w14:paraId="59F9C69B">
        <w:tblPrEx>
          <w:shd w:val="clear" w:color="auto" w:fill="auto"/>
          <w:tblCellMar>
            <w:top w:w="0" w:type="dxa"/>
            <w:left w:w="0" w:type="dxa"/>
            <w:bottom w:w="0" w:type="dxa"/>
            <w:right w:w="0" w:type="dxa"/>
          </w:tblCellMar>
        </w:tblPrEx>
        <w:trPr>
          <w:trHeight w:val="514" w:hRule="atLeast"/>
          <w:jc w:val="center"/>
        </w:trPr>
        <w:tc>
          <w:tcPr>
            <w:tcW w:w="582"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7F6D8F67">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FA2">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“雨露计划”   助学补助</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2E1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在中职学校就读的全日制正式学籍的原建档立卡家庭学生。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EA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每生每年3000元</w:t>
            </w:r>
          </w:p>
        </w:tc>
        <w:tc>
          <w:tcPr>
            <w:tcW w:w="19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B3512B">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乡村振兴局负责实施</w:t>
            </w:r>
          </w:p>
        </w:tc>
      </w:tr>
      <w:tr w14:paraId="78565BED">
        <w:tblPrEx>
          <w:tblCellMar>
            <w:top w:w="0" w:type="dxa"/>
            <w:left w:w="0" w:type="dxa"/>
            <w:bottom w:w="0" w:type="dxa"/>
            <w:right w:w="0" w:type="dxa"/>
          </w:tblCellMar>
        </w:tblPrEx>
        <w:trPr>
          <w:trHeight w:val="510"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526D">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高等教育阶段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AF32">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生源地信用助学贷款</w:t>
            </w:r>
          </w:p>
        </w:tc>
        <w:tc>
          <w:tcPr>
            <w:tcW w:w="4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8D4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 xml:space="preserve">    家庭经济困难，本人及其家庭的经济能力难以满足在校期间的学习、生活基本支出的普通高校新生（含预科生）和在校生（本专科生、研究生和第二学士学生）。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855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本专科生每生每年最高16000元</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554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国家开发银行通过借款学生指定平安银行“助学贷”账户发放贷款并支付至高校账户</w:t>
            </w:r>
          </w:p>
        </w:tc>
      </w:tr>
      <w:tr w14:paraId="1EDEA8F6">
        <w:tblPrEx>
          <w:shd w:val="clear" w:color="auto" w:fill="auto"/>
          <w:tblCellMar>
            <w:top w:w="0" w:type="dxa"/>
            <w:left w:w="0" w:type="dxa"/>
            <w:bottom w:w="0" w:type="dxa"/>
            <w:right w:w="0" w:type="dxa"/>
          </w:tblCellMar>
        </w:tblPrEx>
        <w:trPr>
          <w:trHeight w:val="42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048C">
            <w:pPr>
              <w:jc w:val="center"/>
              <w:rPr>
                <w:rFonts w:hint="eastAsia" w:ascii="黑体" w:hAnsi="宋体" w:eastAsia="黑体" w:cs="黑体"/>
                <w:b/>
                <w:bCs/>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BD5F9">
            <w:pPr>
              <w:jc w:val="center"/>
              <w:rPr>
                <w:rFonts w:hint="eastAsia" w:ascii="黑体" w:hAnsi="宋体" w:eastAsia="黑体" w:cs="黑体"/>
                <w:b/>
                <w:bCs/>
                <w:i w:val="0"/>
                <w:color w:val="auto"/>
                <w:sz w:val="20"/>
                <w:szCs w:val="20"/>
                <w:u w:val="none"/>
              </w:rPr>
            </w:pPr>
          </w:p>
        </w:tc>
        <w:tc>
          <w:tcPr>
            <w:tcW w:w="4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C083">
            <w:pPr>
              <w:jc w:val="left"/>
              <w:rPr>
                <w:rFonts w:hint="eastAsia" w:ascii="黑体" w:hAnsi="宋体" w:eastAsia="黑体" w:cs="黑体"/>
                <w:b/>
                <w:bCs/>
                <w:i w:val="0"/>
                <w:color w:val="auto"/>
                <w:sz w:val="20"/>
                <w:szCs w:val="20"/>
                <w:u w:val="none"/>
              </w:rPr>
            </w:pP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493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研究生每生每年最高20000元</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2D0F">
            <w:pPr>
              <w:jc w:val="left"/>
              <w:rPr>
                <w:rFonts w:hint="eastAsia" w:ascii="黑体" w:hAnsi="宋体" w:eastAsia="黑体" w:cs="黑体"/>
                <w:b/>
                <w:bCs/>
                <w:i w:val="0"/>
                <w:color w:val="auto"/>
                <w:sz w:val="20"/>
                <w:szCs w:val="20"/>
                <w:u w:val="none"/>
              </w:rPr>
            </w:pPr>
          </w:p>
        </w:tc>
      </w:tr>
      <w:tr w14:paraId="7DBB45D9">
        <w:tblPrEx>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74E3">
            <w:pPr>
              <w:jc w:val="center"/>
              <w:rPr>
                <w:rFonts w:hint="eastAsia" w:ascii="黑体" w:hAnsi="宋体" w:eastAsia="黑体" w:cs="黑体"/>
                <w:b/>
                <w:bCs/>
                <w:i w:val="0"/>
                <w:color w:val="auto"/>
                <w:sz w:val="20"/>
                <w:szCs w:val="20"/>
                <w:u w:val="none"/>
              </w:rPr>
            </w:pPr>
          </w:p>
        </w:tc>
        <w:tc>
          <w:tcPr>
            <w:tcW w:w="12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C3E9674">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国家助学金</w:t>
            </w:r>
          </w:p>
        </w:tc>
        <w:tc>
          <w:tcPr>
            <w:tcW w:w="29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0028468C">
            <w:pPr>
              <w:keepNext w:val="0"/>
              <w:keepLines w:val="0"/>
              <w:widowControl/>
              <w:suppressLineNumbers w:val="0"/>
              <w:ind w:firstLine="402" w:firstLineChars="200"/>
              <w:jc w:val="left"/>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对在我省高校就读的</w:t>
            </w:r>
            <w:r>
              <w:rPr>
                <w:rFonts w:hint="eastAsia" w:ascii="黑体" w:hAnsi="宋体" w:eastAsia="黑体" w:cs="黑体"/>
                <w:b/>
                <w:bCs/>
                <w:i w:val="0"/>
                <w:color w:val="000000"/>
                <w:kern w:val="0"/>
                <w:sz w:val="20"/>
                <w:szCs w:val="20"/>
                <w:u w:val="none"/>
                <w:lang w:val="en-US" w:eastAsia="zh-CN" w:bidi="ar"/>
              </w:rPr>
              <w:t>原建档立卡</w:t>
            </w:r>
            <w:r>
              <w:rPr>
                <w:rFonts w:hint="eastAsia" w:ascii="黑体" w:hAnsi="宋体" w:eastAsia="黑体" w:cs="黑体"/>
                <w:b/>
                <w:bCs/>
                <w:i w:val="0"/>
                <w:color w:val="auto"/>
                <w:kern w:val="0"/>
                <w:sz w:val="20"/>
                <w:szCs w:val="20"/>
                <w:u w:val="none"/>
                <w:lang w:val="en-US" w:eastAsia="zh-CN" w:bidi="ar"/>
              </w:rPr>
              <w:t>家庭学生、特殊困难群体和其他家庭经济困难学生。</w:t>
            </w:r>
          </w:p>
        </w:tc>
        <w:tc>
          <w:tcPr>
            <w:tcW w:w="11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BF0D01">
            <w:pPr>
              <w:keepNext w:val="0"/>
              <w:keepLines w:val="0"/>
              <w:widowControl/>
              <w:suppressLineNumbers w:val="0"/>
              <w:jc w:val="left"/>
              <w:textAlignment w:val="center"/>
              <w:rPr>
                <w:rFonts w:hint="eastAsia" w:ascii="黑体" w:hAnsi="宋体" w:eastAsia="黑体" w:cs="黑体"/>
                <w:b/>
                <w:bCs/>
                <w:i w:val="0"/>
                <w:color w:val="auto"/>
                <w:kern w:val="0"/>
                <w:sz w:val="20"/>
                <w:szCs w:val="20"/>
                <w:u w:val="none"/>
                <w:lang w:val="en-US" w:eastAsia="zh-CN" w:bidi="ar"/>
              </w:rPr>
            </w:pPr>
            <w:r>
              <w:rPr>
                <w:rFonts w:hint="eastAsia" w:ascii="黑体" w:hAnsi="宋体" w:eastAsia="黑体" w:cs="黑体"/>
                <w:b/>
                <w:bCs/>
                <w:i w:val="0"/>
                <w:color w:val="auto"/>
                <w:kern w:val="0"/>
                <w:sz w:val="20"/>
                <w:szCs w:val="20"/>
                <w:u w:val="none"/>
                <w:lang w:val="en-US" w:eastAsia="zh-CN" w:bidi="ar"/>
              </w:rPr>
              <w:t>普通专科生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FD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auto"/>
                <w:kern w:val="0"/>
                <w:sz w:val="20"/>
                <w:szCs w:val="20"/>
                <w:u w:val="none"/>
                <w:lang w:val="en-US" w:eastAsia="zh-CN" w:bidi="ar"/>
              </w:rPr>
            </w:pPr>
            <w:r>
              <w:rPr>
                <w:rFonts w:hint="eastAsia" w:ascii="黑体" w:hAnsi="宋体" w:eastAsia="黑体" w:cs="黑体"/>
                <w:b/>
                <w:bCs/>
                <w:i w:val="0"/>
                <w:color w:val="auto"/>
                <w:kern w:val="0"/>
                <w:sz w:val="20"/>
                <w:szCs w:val="20"/>
                <w:u w:val="none"/>
                <w:lang w:val="en-US" w:eastAsia="zh-CN" w:bidi="ar"/>
              </w:rPr>
              <w:t>每生每年4000元</w:t>
            </w:r>
          </w:p>
        </w:tc>
        <w:tc>
          <w:tcPr>
            <w:tcW w:w="19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21B116">
            <w:pPr>
              <w:keepNext w:val="0"/>
              <w:keepLines w:val="0"/>
              <w:widowControl/>
              <w:suppressLineNumbers w:val="0"/>
              <w:jc w:val="center"/>
              <w:textAlignment w:val="center"/>
              <w:rPr>
                <w:rFonts w:hint="eastAsia" w:ascii="黑体" w:hAnsi="宋体" w:eastAsia="黑体" w:cs="黑体"/>
                <w:b/>
                <w:bCs/>
                <w:i w:val="0"/>
                <w:color w:val="auto"/>
                <w:kern w:val="0"/>
                <w:sz w:val="20"/>
                <w:szCs w:val="20"/>
                <w:u w:val="none"/>
                <w:lang w:val="en-US" w:eastAsia="zh-CN" w:bidi="ar"/>
              </w:rPr>
            </w:pPr>
            <w:r>
              <w:rPr>
                <w:rFonts w:hint="eastAsia" w:ascii="黑体" w:hAnsi="宋体" w:eastAsia="黑体" w:cs="黑体"/>
                <w:b/>
                <w:bCs/>
                <w:i w:val="0"/>
                <w:color w:val="auto"/>
                <w:kern w:val="0"/>
                <w:sz w:val="20"/>
                <w:szCs w:val="20"/>
                <w:u w:val="none"/>
                <w:lang w:val="en-US" w:eastAsia="zh-CN" w:bidi="ar"/>
              </w:rPr>
              <w:t>学生就读高校</w:t>
            </w:r>
          </w:p>
          <w:p w14:paraId="44AF7766">
            <w:pPr>
              <w:keepNext w:val="0"/>
              <w:keepLines w:val="0"/>
              <w:widowControl/>
              <w:suppressLineNumbers w:val="0"/>
              <w:jc w:val="center"/>
              <w:textAlignment w:val="center"/>
              <w:rPr>
                <w:rFonts w:hint="eastAsia" w:ascii="黑体" w:hAnsi="宋体" w:eastAsia="黑体" w:cs="黑体"/>
                <w:b/>
                <w:bCs/>
                <w:i w:val="0"/>
                <w:color w:val="auto"/>
                <w:sz w:val="20"/>
                <w:szCs w:val="20"/>
                <w:u w:val="none"/>
              </w:rPr>
            </w:pPr>
            <w:r>
              <w:rPr>
                <w:rFonts w:hint="eastAsia" w:ascii="黑体" w:hAnsi="宋体" w:eastAsia="黑体" w:cs="黑体"/>
                <w:b/>
                <w:bCs/>
                <w:i w:val="0"/>
                <w:color w:val="auto"/>
                <w:kern w:val="0"/>
                <w:sz w:val="20"/>
                <w:szCs w:val="20"/>
                <w:u w:val="none"/>
                <w:lang w:val="en-US" w:eastAsia="zh-CN" w:bidi="ar"/>
              </w:rPr>
              <w:t>负责实施</w:t>
            </w:r>
          </w:p>
        </w:tc>
      </w:tr>
      <w:tr w14:paraId="1857CE4D">
        <w:tblPrEx>
          <w:shd w:val="clear" w:color="auto" w:fill="auto"/>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9DE5">
            <w:pPr>
              <w:jc w:val="center"/>
              <w:rPr>
                <w:rFonts w:hint="eastAsia" w:ascii="黑体" w:hAnsi="宋体" w:eastAsia="黑体" w:cs="黑体"/>
                <w:b/>
                <w:bCs/>
                <w:i w:val="0"/>
                <w:color w:val="000000"/>
                <w:sz w:val="20"/>
                <w:szCs w:val="20"/>
                <w:u w:val="none"/>
              </w:rPr>
            </w:pPr>
          </w:p>
        </w:tc>
        <w:tc>
          <w:tcPr>
            <w:tcW w:w="12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FFFACA2">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c>
          <w:tcPr>
            <w:tcW w:w="2925"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8826155">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c>
          <w:tcPr>
            <w:tcW w:w="11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2D78FED">
            <w:pPr>
              <w:keepNext w:val="0"/>
              <w:keepLines w:val="0"/>
              <w:widowControl/>
              <w:suppressLineNumbers w:val="0"/>
              <w:jc w:val="left"/>
              <w:textAlignment w:val="center"/>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普通本科生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848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每生每年4000元</w:t>
            </w:r>
          </w:p>
        </w:tc>
        <w:tc>
          <w:tcPr>
            <w:tcW w:w="19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41C0159">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p>
        </w:tc>
      </w:tr>
      <w:tr w14:paraId="13D2F6BB">
        <w:tblPrEx>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6538">
            <w:pPr>
              <w:jc w:val="center"/>
              <w:rPr>
                <w:rFonts w:hint="eastAsia" w:ascii="黑体" w:hAnsi="宋体" w:eastAsia="黑体" w:cs="黑体"/>
                <w:b/>
                <w:bCs/>
                <w:i w:val="0"/>
                <w:color w:val="000000"/>
                <w:sz w:val="20"/>
                <w:szCs w:val="20"/>
                <w:u w:val="none"/>
              </w:rPr>
            </w:pPr>
          </w:p>
        </w:tc>
        <w:tc>
          <w:tcPr>
            <w:tcW w:w="12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6F35140">
            <w:pPr>
              <w:jc w:val="center"/>
              <w:rPr>
                <w:rFonts w:hint="eastAsia" w:ascii="黑体" w:hAnsi="宋体" w:eastAsia="黑体" w:cs="黑体"/>
                <w:b/>
                <w:bCs/>
                <w:i w:val="0"/>
                <w:color w:val="000000"/>
                <w:sz w:val="20"/>
                <w:szCs w:val="20"/>
                <w:u w:val="none"/>
              </w:rPr>
            </w:pPr>
          </w:p>
        </w:tc>
        <w:tc>
          <w:tcPr>
            <w:tcW w:w="2925"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35E430B3">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p>
        </w:tc>
        <w:tc>
          <w:tcPr>
            <w:tcW w:w="11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414122">
            <w:pPr>
              <w:keepNext w:val="0"/>
              <w:keepLines w:val="0"/>
              <w:widowControl/>
              <w:suppressLineNumbers w:val="0"/>
              <w:jc w:val="left"/>
              <w:textAlignment w:val="center"/>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硕士研究生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06A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每生每年6000元</w:t>
            </w:r>
          </w:p>
        </w:tc>
        <w:tc>
          <w:tcPr>
            <w:tcW w:w="19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534F98F">
            <w:pPr>
              <w:jc w:val="center"/>
              <w:rPr>
                <w:rFonts w:hint="eastAsia" w:ascii="黑体" w:hAnsi="宋体" w:eastAsia="黑体" w:cs="黑体"/>
                <w:b/>
                <w:bCs/>
                <w:i w:val="0"/>
                <w:color w:val="000000"/>
                <w:sz w:val="20"/>
                <w:szCs w:val="20"/>
                <w:u w:val="none"/>
              </w:rPr>
            </w:pPr>
          </w:p>
        </w:tc>
      </w:tr>
      <w:tr w14:paraId="2ACED422">
        <w:tblPrEx>
          <w:shd w:val="clear" w:color="auto" w:fill="auto"/>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C51E">
            <w:pPr>
              <w:jc w:val="center"/>
              <w:rPr>
                <w:rFonts w:hint="eastAsia" w:ascii="黑体" w:hAnsi="宋体" w:eastAsia="黑体" w:cs="黑体"/>
                <w:b/>
                <w:bCs/>
                <w:i w:val="0"/>
                <w:color w:val="000000"/>
                <w:sz w:val="20"/>
                <w:szCs w:val="20"/>
                <w:u w:val="none"/>
              </w:rPr>
            </w:pPr>
          </w:p>
        </w:tc>
        <w:tc>
          <w:tcPr>
            <w:tcW w:w="12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E97B">
            <w:pPr>
              <w:jc w:val="center"/>
              <w:rPr>
                <w:rFonts w:hint="eastAsia" w:ascii="黑体" w:hAnsi="宋体" w:eastAsia="黑体" w:cs="黑体"/>
                <w:b/>
                <w:bCs/>
                <w:i w:val="0"/>
                <w:color w:val="000000"/>
                <w:sz w:val="20"/>
                <w:szCs w:val="20"/>
                <w:u w:val="none"/>
              </w:rPr>
            </w:pPr>
          </w:p>
        </w:tc>
        <w:tc>
          <w:tcPr>
            <w:tcW w:w="29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622044">
            <w:pPr>
              <w:keepNext w:val="0"/>
              <w:keepLines w:val="0"/>
              <w:widowControl/>
              <w:suppressLineNumbers w:val="0"/>
              <w:jc w:val="left"/>
              <w:textAlignment w:val="center"/>
              <w:rPr>
                <w:rFonts w:hint="eastAsia" w:ascii="黑体" w:hAnsi="宋体" w:eastAsia="黑体" w:cs="黑体"/>
                <w:b/>
                <w:bCs/>
                <w:i w:val="0"/>
                <w:color w:val="000000"/>
                <w:sz w:val="20"/>
                <w:szCs w:val="20"/>
                <w:u w:val="none"/>
              </w:rPr>
            </w:pPr>
          </w:p>
        </w:tc>
        <w:tc>
          <w:tcPr>
            <w:tcW w:w="11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98D0FCB">
            <w:pPr>
              <w:keepNext w:val="0"/>
              <w:keepLines w:val="0"/>
              <w:widowControl/>
              <w:suppressLineNumbers w:val="0"/>
              <w:jc w:val="left"/>
              <w:textAlignment w:val="center"/>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博士研究生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AF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每生每年13000元</w:t>
            </w:r>
          </w:p>
        </w:tc>
        <w:tc>
          <w:tcPr>
            <w:tcW w:w="19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97F7">
            <w:pPr>
              <w:jc w:val="center"/>
              <w:rPr>
                <w:rFonts w:hint="eastAsia" w:ascii="黑体" w:hAnsi="宋体" w:eastAsia="黑体" w:cs="黑体"/>
                <w:b/>
                <w:bCs/>
                <w:i w:val="0"/>
                <w:color w:val="000000"/>
                <w:sz w:val="20"/>
                <w:szCs w:val="20"/>
                <w:u w:val="none"/>
              </w:rPr>
            </w:pPr>
          </w:p>
        </w:tc>
      </w:tr>
      <w:tr w14:paraId="05978132">
        <w:tblPrEx>
          <w:shd w:val="clear" w:color="auto" w:fill="auto"/>
          <w:tblCellMar>
            <w:top w:w="0" w:type="dxa"/>
            <w:left w:w="0" w:type="dxa"/>
            <w:bottom w:w="0" w:type="dxa"/>
            <w:right w:w="0" w:type="dxa"/>
          </w:tblCellMar>
        </w:tblPrEx>
        <w:trPr>
          <w:trHeight w:val="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8AAB">
            <w:pPr>
              <w:jc w:val="center"/>
              <w:rPr>
                <w:rFonts w:hint="eastAsia" w:ascii="黑体" w:hAnsi="宋体" w:eastAsia="黑体" w:cs="黑体"/>
                <w:b/>
                <w:bCs/>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8300">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“雨露计划”   助学补助</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AF7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 xml:space="preserve">    在我省全日制普通大专、高职院校、技师学院就读的原建档立卡家庭高职高专学生。</w:t>
            </w:r>
          </w:p>
        </w:tc>
        <w:tc>
          <w:tcPr>
            <w:tcW w:w="2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0B7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每生每年3000元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29C7">
            <w:pPr>
              <w:keepNext w:val="0"/>
              <w:keepLines w:val="0"/>
              <w:widowControl/>
              <w:suppressLineNumbers w:val="0"/>
              <w:jc w:val="center"/>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乡村振兴局负责实施</w:t>
            </w:r>
          </w:p>
        </w:tc>
      </w:tr>
      <w:tr w14:paraId="5772F041">
        <w:tblPrEx>
          <w:tblCellMar>
            <w:top w:w="0" w:type="dxa"/>
            <w:left w:w="0" w:type="dxa"/>
            <w:bottom w:w="0" w:type="dxa"/>
            <w:right w:w="0" w:type="dxa"/>
          </w:tblCellMar>
        </w:tblPrEx>
        <w:trPr>
          <w:trHeight w:val="459" w:hRule="atLeast"/>
          <w:jc w:val="center"/>
        </w:trPr>
        <w:tc>
          <w:tcPr>
            <w:tcW w:w="10636" w:type="dxa"/>
            <w:gridSpan w:val="6"/>
            <w:tcBorders>
              <w:top w:val="nil"/>
              <w:left w:val="nil"/>
              <w:bottom w:val="nil"/>
              <w:right w:val="nil"/>
            </w:tcBorders>
            <w:shd w:val="clear" w:color="auto" w:fill="auto"/>
            <w:tcMar>
              <w:top w:w="15" w:type="dxa"/>
              <w:left w:w="15" w:type="dxa"/>
              <w:right w:w="15" w:type="dxa"/>
            </w:tcMar>
            <w:vAlign w:val="center"/>
          </w:tcPr>
          <w:p w14:paraId="25636589">
            <w:pPr>
              <w:keepNext w:val="0"/>
              <w:keepLines w:val="0"/>
              <w:widowControl/>
              <w:suppressLineNumbers w:val="0"/>
              <w:ind w:firstLine="402" w:firstLineChars="200"/>
              <w:jc w:val="left"/>
              <w:textAlignment w:val="center"/>
              <w:rPr>
                <w:rFonts w:hint="eastAsia" w:ascii="黑体" w:hAnsi="宋体" w:eastAsia="黑体" w:cs="黑体"/>
                <w:b/>
                <w:bCs/>
                <w:i w:val="0"/>
                <w:color w:val="000000"/>
                <w:kern w:val="0"/>
                <w:sz w:val="20"/>
                <w:szCs w:val="20"/>
                <w:u w:val="none"/>
                <w:lang w:val="en-US" w:eastAsia="zh-CN" w:bidi="ar"/>
              </w:rPr>
            </w:pPr>
            <w:r>
              <w:rPr>
                <w:rFonts w:hint="eastAsia" w:ascii="黑体" w:hAnsi="宋体" w:eastAsia="黑体" w:cs="黑体"/>
                <w:b/>
                <w:bCs/>
                <w:i w:val="0"/>
                <w:color w:val="000000"/>
                <w:kern w:val="0"/>
                <w:sz w:val="20"/>
                <w:szCs w:val="20"/>
                <w:u w:val="none"/>
                <w:lang w:val="en-US" w:eastAsia="zh-CN" w:bidi="ar"/>
              </w:rPr>
              <w:t>注：1.特殊困难群体是指最低生活保障家庭学生、城市困难职工家庭子女、特困供养学生、监护人因见义勇为伤亡的被监护人、残疾人子女、烈士子女、事实无人抚养儿童、孤儿、残疾学</w:t>
            </w:r>
            <w:bookmarkStart w:id="0" w:name="_GoBack"/>
            <w:bookmarkEnd w:id="0"/>
            <w:r>
              <w:rPr>
                <w:rFonts w:hint="eastAsia" w:ascii="黑体" w:hAnsi="宋体" w:eastAsia="黑体" w:cs="黑体"/>
                <w:b/>
                <w:bCs/>
                <w:i w:val="0"/>
                <w:color w:val="000000"/>
                <w:kern w:val="0"/>
                <w:sz w:val="20"/>
                <w:szCs w:val="20"/>
                <w:u w:val="none"/>
                <w:lang w:val="en-US" w:eastAsia="zh-CN" w:bidi="ar"/>
              </w:rPr>
              <w:t>生等群体。</w:t>
            </w:r>
          </w:p>
          <w:p w14:paraId="55993BA4">
            <w:pPr>
              <w:keepNext w:val="0"/>
              <w:keepLines w:val="0"/>
              <w:widowControl/>
              <w:suppressLineNumbers w:val="0"/>
              <w:ind w:firstLine="803" w:firstLineChars="400"/>
              <w:jc w:val="left"/>
              <w:textAlignment w:val="center"/>
              <w:rPr>
                <w:rFonts w:hint="eastAsia" w:ascii="黑体" w:hAnsi="宋体" w:eastAsia="黑体" w:cs="黑体"/>
                <w:b/>
                <w:bCs/>
                <w:i w:val="0"/>
                <w:color w:val="000000"/>
                <w:sz w:val="20"/>
                <w:szCs w:val="20"/>
                <w:u w:val="none"/>
              </w:rPr>
            </w:pPr>
            <w:r>
              <w:rPr>
                <w:rFonts w:hint="eastAsia" w:ascii="黑体" w:hAnsi="宋体" w:eastAsia="黑体" w:cs="黑体"/>
                <w:b/>
                <w:bCs/>
                <w:i w:val="0"/>
                <w:color w:val="000000"/>
                <w:kern w:val="0"/>
                <w:sz w:val="20"/>
                <w:szCs w:val="20"/>
                <w:u w:val="none"/>
                <w:lang w:val="en-US" w:eastAsia="zh-CN" w:bidi="ar"/>
              </w:rPr>
              <w:t>2.学生转出到县外就读（包括已经在县外就读的原建档立卡贫困家庭学生）均在就读学校申请资助。</w:t>
            </w:r>
          </w:p>
        </w:tc>
      </w:tr>
      <w:tr w14:paraId="45162BEE">
        <w:tblPrEx>
          <w:tblCellMar>
            <w:top w:w="0" w:type="dxa"/>
            <w:left w:w="0" w:type="dxa"/>
            <w:bottom w:w="0" w:type="dxa"/>
            <w:right w:w="0" w:type="dxa"/>
          </w:tblCellMar>
        </w:tblPrEx>
        <w:trPr>
          <w:trHeight w:val="90" w:hRule="atLeast"/>
          <w:jc w:val="center"/>
        </w:trPr>
        <w:tc>
          <w:tcPr>
            <w:tcW w:w="10636" w:type="dxa"/>
            <w:gridSpan w:val="6"/>
            <w:tcBorders>
              <w:top w:val="nil"/>
              <w:left w:val="nil"/>
              <w:bottom w:val="nil"/>
              <w:right w:val="nil"/>
            </w:tcBorders>
            <w:shd w:val="clear" w:color="auto" w:fill="auto"/>
            <w:tcMar>
              <w:top w:w="15" w:type="dxa"/>
              <w:left w:w="15" w:type="dxa"/>
              <w:right w:w="15" w:type="dxa"/>
            </w:tcMar>
            <w:vAlign w:val="center"/>
          </w:tcPr>
          <w:p w14:paraId="566A9CD3">
            <w:pPr>
              <w:keepNext w:val="0"/>
              <w:keepLines w:val="0"/>
              <w:widowControl/>
              <w:suppressLineNumbers w:val="0"/>
              <w:ind w:firstLine="420" w:firstLineChars="200"/>
              <w:jc w:val="left"/>
              <w:textAlignment w:val="center"/>
              <w:rPr>
                <w:rFonts w:hint="eastAsia" w:ascii="黑体" w:hAnsi="宋体" w:eastAsia="黑体" w:cs="黑体"/>
                <w:i w:val="0"/>
                <w:color w:val="000000"/>
                <w:kern w:val="0"/>
                <w:sz w:val="20"/>
                <w:szCs w:val="20"/>
                <w:u w:val="none"/>
                <w:lang w:val="en-US" w:eastAsia="zh-CN" w:bidi="ar"/>
              </w:rPr>
            </w:pPr>
            <w:r>
              <w:rPr>
                <w:rFonts w:hint="eastAsia"/>
                <w:lang w:eastAsia="zh-CN"/>
              </w:rPr>
              <w:drawing>
                <wp:inline distT="0" distB="0" distL="114300" distR="114300">
                  <wp:extent cx="6129020" cy="773430"/>
                  <wp:effectExtent l="0" t="0" r="5080" b="7620"/>
                  <wp:docPr id="1" name="图片 1" descr="1617004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7004235(1)"/>
                          <pic:cNvPicPr>
                            <a:picLocks noChangeAspect="1"/>
                          </pic:cNvPicPr>
                        </pic:nvPicPr>
                        <pic:blipFill>
                          <a:blip r:embed="rId4"/>
                          <a:stretch>
                            <a:fillRect/>
                          </a:stretch>
                        </pic:blipFill>
                        <pic:spPr>
                          <a:xfrm>
                            <a:off x="0" y="0"/>
                            <a:ext cx="6129020" cy="773430"/>
                          </a:xfrm>
                          <a:prstGeom prst="rect">
                            <a:avLst/>
                          </a:prstGeom>
                        </pic:spPr>
                      </pic:pic>
                    </a:graphicData>
                  </a:graphic>
                </wp:inline>
              </w:drawing>
            </w:r>
          </w:p>
        </w:tc>
      </w:tr>
    </w:tbl>
    <w:p w14:paraId="5BF75F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eastAsia="zh-CN"/>
        </w:rPr>
      </w:pPr>
    </w:p>
    <w:sectPr>
      <w:pgSz w:w="11906" w:h="16838"/>
      <w:pgMar w:top="964" w:right="1417" w:bottom="96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NGI2ODA3NDkxYWQwNWU3NmVmZmI0ZjdmMDBhYzEifQ=="/>
  </w:docVars>
  <w:rsids>
    <w:rsidRoot w:val="60296393"/>
    <w:rsid w:val="05DE6DE6"/>
    <w:rsid w:val="06CD66BE"/>
    <w:rsid w:val="093B0B07"/>
    <w:rsid w:val="0A136716"/>
    <w:rsid w:val="10AB2F3D"/>
    <w:rsid w:val="11D50B6D"/>
    <w:rsid w:val="12433A4E"/>
    <w:rsid w:val="14F05E00"/>
    <w:rsid w:val="15AE313E"/>
    <w:rsid w:val="188D51B4"/>
    <w:rsid w:val="1BD04293"/>
    <w:rsid w:val="1C416BDF"/>
    <w:rsid w:val="1E47791E"/>
    <w:rsid w:val="1F491C01"/>
    <w:rsid w:val="1F7C215B"/>
    <w:rsid w:val="1FA80895"/>
    <w:rsid w:val="1FE26CB7"/>
    <w:rsid w:val="20AD6A76"/>
    <w:rsid w:val="21E11EBC"/>
    <w:rsid w:val="2265520B"/>
    <w:rsid w:val="24054DCA"/>
    <w:rsid w:val="240C27F8"/>
    <w:rsid w:val="2451601E"/>
    <w:rsid w:val="287A53D9"/>
    <w:rsid w:val="2A6E2A2A"/>
    <w:rsid w:val="2B4E6AE8"/>
    <w:rsid w:val="2DAF7087"/>
    <w:rsid w:val="31360DC4"/>
    <w:rsid w:val="33252326"/>
    <w:rsid w:val="3519667F"/>
    <w:rsid w:val="39132FE9"/>
    <w:rsid w:val="397B2AE9"/>
    <w:rsid w:val="3A610283"/>
    <w:rsid w:val="3DE60C75"/>
    <w:rsid w:val="4114603C"/>
    <w:rsid w:val="42C96E14"/>
    <w:rsid w:val="432428A7"/>
    <w:rsid w:val="440020AD"/>
    <w:rsid w:val="45EA0D27"/>
    <w:rsid w:val="468425EA"/>
    <w:rsid w:val="50CC0678"/>
    <w:rsid w:val="51B22A7D"/>
    <w:rsid w:val="521756C5"/>
    <w:rsid w:val="52597FD1"/>
    <w:rsid w:val="52C40C58"/>
    <w:rsid w:val="54915D56"/>
    <w:rsid w:val="55B87BEB"/>
    <w:rsid w:val="58904C7F"/>
    <w:rsid w:val="5B93114D"/>
    <w:rsid w:val="5E9442F2"/>
    <w:rsid w:val="60296393"/>
    <w:rsid w:val="625B178F"/>
    <w:rsid w:val="67017163"/>
    <w:rsid w:val="6E962DD5"/>
    <w:rsid w:val="6E9A37CD"/>
    <w:rsid w:val="71013DF4"/>
    <w:rsid w:val="72FC3284"/>
    <w:rsid w:val="734F0D6B"/>
    <w:rsid w:val="73567625"/>
    <w:rsid w:val="76B4114C"/>
    <w:rsid w:val="774028EE"/>
    <w:rsid w:val="78026677"/>
    <w:rsid w:val="79536CDB"/>
    <w:rsid w:val="7A2E4F52"/>
    <w:rsid w:val="7B0348D8"/>
    <w:rsid w:val="7D9A52FD"/>
    <w:rsid w:val="7DB62131"/>
    <w:rsid w:val="7F4D1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黑体" w:hAnsi="宋体" w:eastAsia="黑体" w:cs="黑体"/>
      <w:color w:val="000000"/>
      <w:sz w:val="15"/>
      <w:szCs w:val="1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1933</Words>
  <Characters>2055</Characters>
  <Lines>0</Lines>
  <Paragraphs>0</Paragraphs>
  <TotalTime>53</TotalTime>
  <ScaleCrop>false</ScaleCrop>
  <LinksUpToDate>false</LinksUpToDate>
  <CharactersWithSpaces>2256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2020-04-17T00:47:00Z</dcterms:created>
  <dc:creator>大浪滔天</dc:creator>
  <cp:lastModifiedBy>息县学生资助管理中心</cp:lastModifiedBy>
  <cp:lastPrinted>2022-05-27T00:24:00Z</cp:lastPrinted>
  <dcterms:modified xsi:type="dcterms:W3CDTF">2024-08-26T08:01:16Z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C57371F8DC1641C5B3D694D669DD68F0</vt:lpwstr>
  </property>
</Properties>
</file>