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公安局2024年政府信息公开工作年度报告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内乡县公安局坚持以习近平新时代中国特色社会主义思想为指导，全面贯彻落实党的二十大和二十届二中、三中全会精神，围绕县委、县政府和上级公安机关中心工作，积极拓展公开内容，完善公开制度，强化公开监督，大力推进信息公开工作更加完善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。内乡县公安局坚持以“公开为常态，不公开为例外”原则，做好行政决策、执行、管理、服务、结果等方面信息公开工作。经统计，2024年内乡县公安局主动公开政府信息数687条，其中包括在政府网站的政府信息公开平台上主动公开政府信息32条，通过“平安内乡”微信公众号发布信息655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。内乡县公安局严格落实《条例》要求，规范申请接收、登记、办理、审核、答复、归档等环节，不断提高服务质量。严格按照法定时限履行答复程序，制定统一规范的《政府信息公开申请答复书》。2024年，我局未收到依申请公开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。内乡县公安局高度重视政府信息管理工作，严格落实信息发布保密审查制度，对拟公开的政府信息依法依规严格做好保密审查，确保公开的政府信息准确不涉密，严格落实“三审三校”制度，对公开内容、公开形式进行逐级把关，确保信息公开规范准确。在县政府主管部门的指导下，及时整改上级部门通报的相关不规范之处，同时定期对网页进行自查，及时整改发现的网站错链、断链、错词、敏感词等问题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。内乡县公安局依托政府门户网站及“平安内乡”微信公众号，紧扣公安中心工作和群众关切的热点焦点，结合平台各栏目设置，常态化进行信息更新维护，加强与群众互动交流，听取政务公开意见建议，加强不同渠道发布信息的衔接协调，实现平台数据的鲜活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。内乡县公安局高度重视政务公开工作，明确专人具体负责政务公开工作，形成有制度、有专人、有安排、有考核的工作格局，并自觉接受上级部门监督，严格落实自我监督，确保政务公开各项工作真正落地落实落到位。2024年本单位未发生因不履行政务公开义务而产生的责任追究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11418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1198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的主要问题：一是政府信息公开的形式较为单一，以文字形式为主；二是政务公开平台更新维护滞后，一些政务公开栏目更新不及时，依靠上级督促提醒开展政务公开工作；三是政务公开工作人员业务水平有待提高，主动公开意识不强，部门间政务公开信息互通不畅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一是多形式开展政府信息公开工作，综合应用文字、图片、视频、动画等解读形式，从社会公众的角度解读，确保公众听得明白、用得上。二是定期对门户网站各栏目信息进行梳理，及时发布相关信息，做好栏目维护工作，做到“应公开、尽公开”，对照要求全面开展自查，形成规范，以整改促提升。三是加强政务公开工作的培训，运用多形式的培训，增强信息公开工作人员和广大民警职工的主动公开意识，提高业务工作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