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夏馆镇人民政府2024年政府信息公开工作年度报告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一、主动公开工作概况</w:t>
      </w:r>
    </w:p>
    <w:p>
      <w:pPr>
        <w:widowControl/>
        <w:shd w:color="auto" w:fill="FFFFFF" w:val="clear"/>
        <w:ind w:firstLine="480"/>
        <w:rPr>
          <w:rFonts w:ascii="宋体" w:cs="宋体" w:eastAsia="宋体" w:hAnsi="宋体"/>
          <w:color w:val="333333"/>
          <w:kern w:val="0"/>
          <w:sz w:val="24"/>
          <w:szCs w:val="24"/>
        </w:rPr>
      </w:pPr>
      <w:r>
        <w:t>我镇在政务公开实践中，坚决贯彻习近平新时代中国特色社会主义思想，严格执行省市县关于政务公开的规定，紧密围绕县政府核心任务及民众关切，全面优化政务公开流程，致力于提升公开质量和效率。通过深入解读政策文件、积极回应政务舆情、及时澄清误解，以及深化财政预决算、重大项目进展、民生保障措施等重点领域信息公开，实现了权力在阳光下运行。全年共发布政务信息580条，其中政府网站390条、微信公众号80条、主动公开110条，全面覆盖政府工作。目前暂无申请公开信息情况，但我镇将持续关注民众需求，完善主动公开机制。</w:t>
      </w:r>
    </w:p>
    <w:p>
      <w:pPr>
        <w:widowControl/>
        <w:shd w:color="auto" w:fill="FFFFFF" w:val="clear"/>
        <w:ind w:firstLine="480"/>
        <w:rPr>
          <w:rFonts w:ascii="宋体" w:cs="宋体" w:eastAsia="宋体" w:hAnsi="宋体"/>
          <w:color w:val="333333"/>
          <w:kern w:val="0"/>
          <w:sz w:val="24"/>
          <w:szCs w:val="24"/>
        </w:rPr>
      </w:pPr>
      <w:r>
        <w:t>二、依申请公开工作实施</w:t>
      </w:r>
    </w:p>
    <w:p>
      <w:pPr>
        <w:widowControl/>
        <w:shd w:color="auto" w:fill="FFFFFF" w:val="clear"/>
        <w:ind w:firstLine="480"/>
        <w:rPr>
          <w:rFonts w:ascii="宋体" w:cs="宋体" w:eastAsia="宋体" w:hAnsi="宋体"/>
          <w:color w:val="333333"/>
          <w:kern w:val="0"/>
          <w:sz w:val="24"/>
          <w:szCs w:val="24"/>
        </w:rPr>
      </w:pPr>
      <w:r>
        <w:t>我镇高度重视信息依申请公开工作，已建立严谨制度体系，满足公民、法人和其他组织特殊需求。申请人可通过信函、传真、电子邮件等正式渠道提出申请，并提供完整个人信息及所需信息详情。在依申请公开过程中，我镇坚持依法行政、规范操作，确保工作严肃性和规范性，同时优化申请流程，提高办理效率，确保申请人及时获取所需信息。</w:t>
      </w:r>
    </w:p>
    <w:p>
      <w:pPr>
        <w:widowControl/>
        <w:shd w:color="auto" w:fill="FFFFFF" w:val="clear"/>
        <w:ind w:firstLine="480"/>
        <w:rPr>
          <w:rFonts w:ascii="宋体" w:cs="宋体" w:eastAsia="宋体" w:hAnsi="宋体"/>
          <w:color w:val="333333"/>
          <w:kern w:val="0"/>
          <w:sz w:val="24"/>
          <w:szCs w:val="24"/>
        </w:rPr>
      </w:pPr>
      <w:r>
        <w:t>三、政府信息管理强化</w:t>
      </w:r>
    </w:p>
    <w:p>
      <w:pPr>
        <w:widowControl/>
        <w:shd w:color="auto" w:fill="FFFFFF" w:val="clear"/>
        <w:ind w:firstLine="480"/>
        <w:rPr>
          <w:rFonts w:ascii="宋体" w:cs="宋体" w:eastAsia="宋体" w:hAnsi="宋体"/>
          <w:color w:val="333333"/>
          <w:kern w:val="0"/>
          <w:sz w:val="24"/>
          <w:szCs w:val="24"/>
        </w:rPr>
      </w:pPr>
      <w:r>
        <w:t>为提升信息透明度和开放性，我镇已构建健全政府信息公开体制。依据法律法规，政府机构和企事业单位负有依法公开信息义务，保障公民知情权和监督权。我们加强信息管理和整合，确保信息准确、时效，同时推动信息化建设，利用现代信息技术提升管理水平。</w:t>
      </w:r>
    </w:p>
    <w:p>
      <w:pPr>
        <w:widowControl/>
        <w:shd w:color="auto" w:fill="FFFFFF" w:val="clear"/>
        <w:ind w:firstLine="480"/>
        <w:rPr>
          <w:rFonts w:ascii="宋体" w:cs="宋体" w:eastAsia="宋体" w:hAnsi="宋体"/>
          <w:color w:val="333333"/>
          <w:kern w:val="0"/>
          <w:sz w:val="24"/>
          <w:szCs w:val="24"/>
        </w:rPr>
      </w:pPr>
      <w:r>
        <w:t>四、监督保障机制完善</w:t>
      </w:r>
    </w:p>
    <w:p>
      <w:pPr>
        <w:widowControl/>
        <w:shd w:color="auto" w:fill="FFFFFF" w:val="clear"/>
        <w:ind w:firstLine="480"/>
        <w:rPr>
          <w:rFonts w:ascii="宋体" w:cs="宋体" w:eastAsia="宋体" w:hAnsi="宋体"/>
          <w:color w:val="333333"/>
          <w:kern w:val="0"/>
          <w:sz w:val="24"/>
          <w:szCs w:val="24"/>
        </w:rPr>
      </w:pPr>
      <w:r>
        <w:t>为确保信息公开准确性和及时性，我镇建立完善的信息公开监管保障机制。镇政府和相关部门严格审核拟公开信息，确保内容真实、准确、完整，符合法律法规及政策要求。同时，规范信息公开流程，明确各环节责任人和办理时限，保障信息公开及时性。</w:t>
      </w:r>
    </w:p>
    <w:p>
      <w:pPr>
        <w:widowControl/>
        <w:shd w:color="auto" w:fill="FFFFFF" w:val="clear"/>
        <w:ind w:firstLine="480"/>
        <w:rPr>
          <w:rFonts w:ascii="宋体" w:cs="宋体" w:eastAsia="宋体" w:hAnsi="宋体"/>
          <w:color w:val="333333"/>
          <w:kern w:val="0"/>
          <w:sz w:val="24"/>
          <w:szCs w:val="24"/>
        </w:rPr>
      </w:pPr>
      <w:r>
        <w:t>综上所述，我镇在政务公开工作中取得积极进展，但仍需继续努力，不断完善制度机制，提升公开质量和效率，为构建阳光政府、服务型政府贡献力量。</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47</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41.0695</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（一）存在问题概述及具体表现</w:t>
      </w:r>
    </w:p>
    <w:p>
      <w:pPr>
        <w:widowControl/>
        <w:shd w:color="auto" w:fill="FFFFFF" w:val="clear"/>
        <w:ind w:firstLine="480"/>
        <w:rPr>
          <w:rFonts w:ascii="宋体" w:cs="宋体" w:eastAsia="宋体" w:hAnsi="宋体"/>
          <w:color w:val="333333"/>
          <w:kern w:val="0"/>
          <w:sz w:val="24"/>
          <w:szCs w:val="24"/>
        </w:rPr>
      </w:pPr>
      <w:r>
        <w:t>在夏馆镇政务公开工作的深入实施过程中，尽管已取得阶段性成果，但仍存在若干亟需改进之处，具体表现如下：</w:t>
      </w:r>
    </w:p>
    <w:p>
      <w:pPr>
        <w:widowControl/>
        <w:shd w:color="auto" w:fill="FFFFFF" w:val="clear"/>
        <w:ind w:firstLine="480"/>
        <w:rPr>
          <w:rFonts w:ascii="宋体" w:cs="宋体" w:eastAsia="宋体" w:hAnsi="宋体"/>
          <w:color w:val="333333"/>
          <w:kern w:val="0"/>
          <w:sz w:val="24"/>
          <w:szCs w:val="24"/>
        </w:rPr>
      </w:pPr>
      <w:r>
        <w:t>1. 信息公开渠道不畅问题显著：当前，夏馆镇政府在信息公开渠道的建设上，尚未充分利用多元化媒介资源。村级广播、公示牌、村民大会等传统信息传播渠道的使用频率及效果均显不足，导致公众获取政府信息的便捷性受限。同时，政府咨询与反馈机制建设尚不完善，公众提出的问题与意见难以得到及时、有效的回应与解答。</w:t>
      </w:r>
    </w:p>
    <w:p>
      <w:pPr>
        <w:widowControl/>
        <w:shd w:color="auto" w:fill="FFFFFF" w:val="clear"/>
        <w:ind w:firstLine="480"/>
        <w:rPr>
          <w:rFonts w:ascii="宋体" w:cs="宋体" w:eastAsia="宋体" w:hAnsi="宋体"/>
          <w:color w:val="333333"/>
          <w:kern w:val="0"/>
          <w:sz w:val="24"/>
          <w:szCs w:val="24"/>
        </w:rPr>
      </w:pPr>
      <w:r>
        <w:t>2. 信息公开时效性有待提高：政府应及时、准确地向公众公开重要信息和数据，但夏馆镇在此方面仍存在明显短板。如财政预算与支出情况、公共服务设施建设进度等关键信息的公开，未能做到及时有效，严重影响了公众对政府工作的监督与了解。此外，在突发事件的信息公开方面，政府的反应速度与透明度均需进一步提升。</w:t>
      </w:r>
    </w:p>
    <w:p>
      <w:pPr>
        <w:widowControl/>
        <w:shd w:color="auto" w:fill="FFFFFF" w:val="clear"/>
        <w:ind w:firstLine="480"/>
        <w:rPr>
          <w:rFonts w:ascii="宋体" w:cs="宋体" w:eastAsia="宋体" w:hAnsi="宋体"/>
          <w:color w:val="333333"/>
          <w:kern w:val="0"/>
          <w:sz w:val="24"/>
          <w:szCs w:val="24"/>
        </w:rPr>
      </w:pPr>
      <w:r>
        <w:t>3. 信息公开质量有待提升：政府公开的信息应确保准确、完整、可靠，但夏馆镇在某些方面仍需加强。特别是针对专业性较强的信息，缺乏必要的解释与说明，导致公众难以理解和接受，进而影响了信息的有效传播与利用。</w:t>
      </w:r>
    </w:p>
    <w:p>
      <w:pPr>
        <w:widowControl/>
        <w:shd w:color="auto" w:fill="FFFFFF" w:val="clear"/>
        <w:ind w:firstLine="480"/>
        <w:rPr>
          <w:rFonts w:ascii="宋体" w:cs="宋体" w:eastAsia="宋体" w:hAnsi="宋体"/>
          <w:color w:val="333333"/>
          <w:kern w:val="0"/>
          <w:sz w:val="24"/>
          <w:szCs w:val="24"/>
        </w:rPr>
      </w:pPr>
      <w:r>
        <w:t>（二）整改措施及实施计划</w:t>
      </w:r>
    </w:p>
    <w:p>
      <w:pPr>
        <w:widowControl/>
        <w:shd w:color="auto" w:fill="FFFFFF" w:val="clear"/>
        <w:ind w:firstLine="480"/>
        <w:rPr>
          <w:rFonts w:ascii="宋体" w:cs="宋体" w:eastAsia="宋体" w:hAnsi="宋体"/>
          <w:color w:val="333333"/>
          <w:kern w:val="0"/>
          <w:sz w:val="24"/>
          <w:szCs w:val="24"/>
        </w:rPr>
      </w:pPr>
      <w:r>
        <w:t>针对上述问题，夏馆镇政府将采取以下整改措施，并制定相应的实施计划，以确保政务公开工作的持续改进与提升：</w:t>
      </w:r>
    </w:p>
    <w:p>
      <w:pPr>
        <w:widowControl/>
        <w:shd w:color="auto" w:fill="FFFFFF" w:val="clear"/>
        <w:ind w:firstLine="480"/>
        <w:rPr>
          <w:rFonts w:ascii="宋体" w:cs="宋体" w:eastAsia="宋体" w:hAnsi="宋体"/>
          <w:color w:val="333333"/>
          <w:kern w:val="0"/>
          <w:sz w:val="24"/>
          <w:szCs w:val="24"/>
        </w:rPr>
      </w:pPr>
      <w:r>
        <w:t>1. 拓宽信息公开渠道：</w:t>
      </w:r>
    </w:p>
    <w:p>
      <w:pPr>
        <w:widowControl/>
        <w:shd w:color="auto" w:fill="FFFFFF" w:val="clear"/>
        <w:ind w:firstLine="480"/>
        <w:rPr>
          <w:rFonts w:ascii="宋体" w:cs="宋体" w:eastAsia="宋体" w:hAnsi="宋体"/>
          <w:color w:val="333333"/>
          <w:kern w:val="0"/>
          <w:sz w:val="24"/>
          <w:szCs w:val="24"/>
        </w:rPr>
      </w:pPr>
      <w:r>
        <w:t>• 充分利用村级广播、公示牌、村民大会等传统信息传播渠道，确保信息能够广泛覆盖至公众，提高信息的可及性与便捷性。</w:t>
      </w:r>
    </w:p>
    <w:p>
      <w:pPr>
        <w:widowControl/>
        <w:shd w:color="auto" w:fill="FFFFFF" w:val="clear"/>
        <w:ind w:firstLine="480"/>
        <w:rPr>
          <w:rFonts w:ascii="宋体" w:cs="宋体" w:eastAsia="宋体" w:hAnsi="宋体"/>
          <w:color w:val="333333"/>
          <w:kern w:val="0"/>
          <w:sz w:val="24"/>
          <w:szCs w:val="24"/>
        </w:rPr>
      </w:pPr>
      <w:r>
        <w:t>• 加强官方网站、微信公众号等新媒体平台的建设与管理，优化信息查询与反馈功能，提升公众获取信息的便利性。</w:t>
      </w:r>
    </w:p>
    <w:p>
      <w:pPr>
        <w:widowControl/>
        <w:shd w:color="auto" w:fill="FFFFFF" w:val="clear"/>
        <w:ind w:firstLine="480"/>
        <w:rPr>
          <w:rFonts w:ascii="宋体" w:cs="宋体" w:eastAsia="宋体" w:hAnsi="宋体"/>
          <w:color w:val="333333"/>
          <w:kern w:val="0"/>
          <w:sz w:val="24"/>
          <w:szCs w:val="24"/>
        </w:rPr>
      </w:pPr>
      <w:r>
        <w:t>2. 建立信息公开监督机制：</w:t>
      </w:r>
    </w:p>
    <w:p>
      <w:pPr>
        <w:widowControl/>
        <w:shd w:color="auto" w:fill="FFFFFF" w:val="clear"/>
        <w:ind w:firstLine="480"/>
        <w:rPr>
          <w:rFonts w:ascii="宋体" w:cs="宋体" w:eastAsia="宋体" w:hAnsi="宋体"/>
          <w:color w:val="333333"/>
          <w:kern w:val="0"/>
          <w:sz w:val="24"/>
          <w:szCs w:val="24"/>
        </w:rPr>
      </w:pPr>
      <w:r>
        <w:t>• 设立专门的信息公开监督小组，负责全面监督与评估信息公开工作的实施情况，确保信息的及时、准确、全面公开。</w:t>
      </w:r>
    </w:p>
    <w:p>
      <w:pPr>
        <w:widowControl/>
        <w:shd w:color="auto" w:fill="FFFFFF" w:val="clear"/>
        <w:ind w:firstLine="480"/>
        <w:rPr>
          <w:rFonts w:ascii="宋体" w:cs="宋体" w:eastAsia="宋体" w:hAnsi="宋体"/>
          <w:color w:val="333333"/>
          <w:kern w:val="0"/>
          <w:sz w:val="24"/>
          <w:szCs w:val="24"/>
        </w:rPr>
      </w:pPr>
      <w:r>
        <w:t>• 定期开展自查与互查活动，及时发现并纠正存在的问题，确保信息公开工作的规范化与制度化。</w:t>
      </w:r>
    </w:p>
    <w:p>
      <w:pPr>
        <w:widowControl/>
        <w:shd w:color="auto" w:fill="FFFFFF" w:val="clear"/>
        <w:ind w:firstLine="480"/>
        <w:rPr>
          <w:rFonts w:ascii="宋体" w:cs="宋体" w:eastAsia="宋体" w:hAnsi="宋体"/>
          <w:color w:val="333333"/>
          <w:kern w:val="0"/>
          <w:sz w:val="24"/>
          <w:szCs w:val="24"/>
        </w:rPr>
      </w:pPr>
      <w:r>
        <w:t>• 积极接受公众与社会各界的监督与建议，不断完善和改进信息公开工作，提升政府公信力。</w:t>
      </w:r>
    </w:p>
    <w:p>
      <w:pPr>
        <w:widowControl/>
        <w:shd w:color="auto" w:fill="FFFFFF" w:val="clear"/>
        <w:ind w:firstLine="480"/>
        <w:rPr>
          <w:rFonts w:ascii="宋体" w:cs="宋体" w:eastAsia="宋体" w:hAnsi="宋体"/>
          <w:color w:val="333333"/>
          <w:kern w:val="0"/>
          <w:sz w:val="24"/>
          <w:szCs w:val="24"/>
        </w:rPr>
      </w:pPr>
      <w:r>
        <w:t>3. 提高公众信息意识：</w:t>
      </w:r>
    </w:p>
    <w:p>
      <w:pPr>
        <w:widowControl/>
        <w:shd w:color="auto" w:fill="FFFFFF" w:val="clear"/>
        <w:ind w:firstLine="480"/>
        <w:rPr>
          <w:rFonts w:ascii="宋体" w:cs="宋体" w:eastAsia="宋体" w:hAnsi="宋体"/>
          <w:color w:val="333333"/>
          <w:kern w:val="0"/>
          <w:sz w:val="24"/>
          <w:szCs w:val="24"/>
        </w:rPr>
      </w:pPr>
      <w:r>
        <w:t>• 通过宣传与教育活动，提高公众对政府信息公开的认知程度与重视程度，增强公众的知情权与参与权。</w:t>
      </w:r>
    </w:p>
    <w:p>
      <w:pPr>
        <w:widowControl/>
        <w:shd w:color="auto" w:fill="FFFFFF" w:val="clear"/>
        <w:ind w:firstLine="480"/>
        <w:rPr>
          <w:rFonts w:ascii="宋体" w:cs="宋体" w:eastAsia="宋体" w:hAnsi="宋体"/>
          <w:color w:val="333333"/>
          <w:kern w:val="0"/>
          <w:sz w:val="24"/>
          <w:szCs w:val="24"/>
        </w:rPr>
      </w:pPr>
      <w:r>
        <w:t>• 开展各类互动与交流活动，加强与公众的沟通联系，增进相互理解与信任，构建和谐的政企关系。</w:t>
      </w:r>
    </w:p>
    <w:p>
      <w:pPr>
        <w:widowControl/>
        <w:shd w:color="auto" w:fill="FFFFFF" w:val="clear"/>
        <w:ind w:firstLine="480"/>
        <w:rPr>
          <w:rFonts w:ascii="宋体" w:cs="宋体" w:eastAsia="宋体" w:hAnsi="宋体"/>
          <w:color w:val="333333"/>
          <w:kern w:val="0"/>
          <w:sz w:val="24"/>
          <w:szCs w:val="24"/>
        </w:rPr>
      </w:pPr>
      <w:r>
        <w:t>• 利用新媒体平台发布信息解读与问答内容，帮助公众更好地理解政府信息，提升信息的利用率与传播效果。</w:t>
      </w:r>
    </w:p>
    <w:p>
      <w:pPr>
        <w:widowControl/>
        <w:shd w:color="auto" w:fill="FFFFFF" w:val="clear"/>
        <w:ind w:firstLine="480"/>
        <w:rPr>
          <w:rFonts w:ascii="宋体" w:cs="宋体" w:eastAsia="宋体" w:hAnsi="宋体"/>
          <w:color w:val="333333"/>
          <w:kern w:val="0"/>
          <w:sz w:val="24"/>
          <w:szCs w:val="24"/>
        </w:rPr>
      </w:pPr>
      <w:r>
        <w:t>以上整改措施及实施计划将作为夏馆镇政府未来一段时间内政务公开工作的重点与方向，以确保政务公开工作的持续改进与优化</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六、其他需要报告的事项</w:t>
      </w:r>
    </w:p>
    <w:p>
      <w:pPr>
        <w:widowControl/>
        <w:shd w:color="auto" w:fill="FFFFFF" w:val="clear"/>
        <w:ind w:firstLine="480"/>
        <w:jc w:val="left"/>
        <w:rPr>
          <w:rFonts w:ascii="宋体" w:cs="宋体" w:eastAsia="宋体" w:hAnsi="宋体"/>
          <w:color w:val="333333"/>
          <w:kern w:val="0"/>
          <w:sz w:val="24"/>
          <w:szCs w:val="24"/>
        </w:rPr>
      </w:pPr>
      <w:r>
        <w:t>根据夏馆镇的政策规定，本年度我镇未征收任何信息处理费用。我们坚信，政府信息公开是公民的基本权利，也是政府应尽的职责。因此，我们将继续致力于向公众提供免费的信息服务，确保公民能够无障碍地获取政府信息。未来，我们将继续加强信息公开工作，不断提升服务质量和效率，为构建阳光政府、服务型政府贡献力量。</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