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4348E">
      <w:pPr>
        <w:jc w:val="center"/>
        <w:rPr>
          <w:rFonts w:hint="eastAsia" w:ascii="黑体" w:hAnsi="黑体" w:eastAsia="黑体" w:cs="黑体"/>
          <w:sz w:val="44"/>
          <w:szCs w:val="44"/>
          <w:lang w:eastAsia="zh-CN"/>
        </w:rPr>
      </w:pPr>
      <w:r>
        <w:rPr>
          <w:rFonts w:hint="eastAsia" w:ascii="黑体" w:hAnsi="黑体" w:eastAsia="黑体" w:cs="黑体"/>
          <w:sz w:val="44"/>
          <w:szCs w:val="44"/>
        </w:rPr>
        <w:t>上油岗乡2024年法治政府建设工作</w:t>
      </w:r>
      <w:r>
        <w:rPr>
          <w:rFonts w:hint="eastAsia" w:ascii="黑体" w:hAnsi="黑体" w:eastAsia="黑体" w:cs="黑体"/>
          <w:sz w:val="44"/>
          <w:szCs w:val="44"/>
          <w:lang w:eastAsia="zh-CN"/>
        </w:rPr>
        <w:t>报告</w:t>
      </w:r>
    </w:p>
    <w:p w14:paraId="69CE6A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在县全面依法治县办的正确指导和乡党委、政府的坚强领导下，全乡法治政府建设工作坚持以习近平新时代中国特色社会主义思想为指导,以习近平法治思想为引领，全面贯彻落实党的二十大和二十届三中全会精神，深入开展和推进法治政府建设工作，依法履行法定职责,规范行政行为,进一步加强法治政府、服务型政府建设,全面完成了上油岗乡2024年度法治政府建设各项工作任务。现将工作总结如下:</w:t>
      </w:r>
    </w:p>
    <w:p w14:paraId="785B63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一、2024 年度推进法治政府建设的主要举措和成效</w:t>
      </w:r>
    </w:p>
    <w:p w14:paraId="6F1A50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（一）加强组织领导，建立健全体制机制</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上油岗乡党委、政府高度重视法治建设工作，将依法治乡作为一项重要任务列入议事日程，坚持以制度建设为抓手，制定依法治乡工作方案和普法计划，从组织领导、目标任务、责任分解、工作措施、绩效考评等方面进行全面规划。成立由乡党委书记任组长的领导小组，明确职责分工，加强统筹协调，形成全乡上下共同参与法治创建的良好格局。</w:t>
      </w:r>
    </w:p>
    <w:p w14:paraId="5CCF75B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（二）加强学习贯彻习近平法治思想</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将习近平法治思想纳入党委理论学习中心组计划，坚持领导干部述法重点内容，开展重点对象学法用法示范引领行动，我乡党政负责人切实履行推进法治建设第一责任人职责，一把手对全乡法治建设重要工作亲自部署、重大问题亲自过问、重点环节亲自协调、重要任务亲自督办。乡党委理论学习中心组坚持集中学法，把习近平法治思想、宪法学习摆在突出位置，深入学习习近平总书记全面依法治国新理念新思想新战略。根据相关法规制定完善全乡各项管理制度，做到各项工作由上至下依法开展，熟悉掌握全乡各项工作开展规范，以此提高全乡干部职工规范化管理服务的能力，为全乡事务集中统一管理奠定坚实基础。</w:t>
      </w:r>
    </w:p>
    <w:p w14:paraId="499878F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（三）落实领导干部学法制度</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进一步加强以领导干部、国家工作人员、党员和广大青少年为重点的法治教育，大力推进领导干部法治素养提能行动，分层分类加强机关领导干部，村“两委”干部，乡属各单位等人员的法治教育，实现普法教育全覆盖、无盲区。年初组织全乡党员干部召开法治工作会议，党政班子成员将习近平法治思想学习情况作为述法重点进行汇报。充分利用线上学习平台，督促全体干部认真学法用法，通过在线学习持续强化习近平法治思想、宪法法律、党内法规和行业性、专业性法律法规学习。</w:t>
      </w:r>
    </w:p>
    <w:p w14:paraId="5E3142B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（四）开展法治主题活动</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开展全乡法治素养提升行动，运用各种形式宣传学习法律知识，召开专题法律法规学习会，就《宪法》、《民法典》、《国家安全法》等进行学习培训。同时，广泛开展宪法宣传进村居、进校园等活动，深入宣传宪法和法律,引导全乡人民尊法学法守法用法,为推动法治上油岗建设营造浓厚氛围。</w:t>
      </w:r>
    </w:p>
    <w:p w14:paraId="142144D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（五）规范行政行为，积极化解矛盾纠纷</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认真学习贯彻国务院《全面推进依法行政实施纲要》等,及时更新相关行政决策制度等，主动向社会公布相关政策、数据、文件等信息，积极推进政务信息公开各项工作。我乡全面实现了以新入职律师挂职锻炼为主的法律顾问全覆盖，今年以来法律顾问为辖区村民提供法律咨询50余人次，协调处理矛盾纠纷10余次。乡、村两级及乡属各单位实行一把手负责制，各村配齐人民调解员，建立健全法治工作专人负责，强化责任，把法治工作落到实处。深化基层法律服务，全乡确定法律明白人72名，人民调解员20名，不断提升基层依法治理法治化水平，为助力乡村振兴提供法治保障。乡司法所定期组织召开了2024年人民调解员暨法律明白人培训会，进一步提升了人民调解员和法律明白人业务能力。</w:t>
      </w:r>
    </w:p>
    <w:p w14:paraId="0D9472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楷体" w:hAnsi="楷体" w:eastAsia="楷体" w:cs="楷体"/>
          <w:b/>
          <w:bCs/>
          <w:sz w:val="32"/>
          <w:szCs w:val="32"/>
        </w:rPr>
        <w:t>（六）广泛开展宣传，提升民众法律意识</w:t>
      </w:r>
      <w:r>
        <w:rPr>
          <w:rFonts w:hint="eastAsia" w:ascii="楷体" w:hAnsi="楷体" w:eastAsia="楷体" w:cs="楷体"/>
          <w:b/>
          <w:bCs/>
          <w:sz w:val="32"/>
          <w:szCs w:val="32"/>
          <w:lang w:eastAsia="zh-CN"/>
        </w:rPr>
        <w:t>。</w:t>
      </w:r>
      <w:r>
        <w:rPr>
          <w:rFonts w:hint="eastAsia" w:ascii="方正仿宋_GBK" w:hAnsi="方正仿宋_GBK" w:eastAsia="方正仿宋_GBK" w:cs="方正仿宋_GBK"/>
          <w:sz w:val="32"/>
          <w:szCs w:val="32"/>
        </w:rPr>
        <w:t>发挥公共法律服务中心和综和治理中心作用，全面推行“服务+普法”“调解+普法”模式，实现法律服务、矛盾调解普法率100%。开展形式多样的普法宣传，全年组织开展普法宣传活动10余次，覆盖群众1200余人次，法律服务咨询60余人次，编写信息简报8篇，切实增强群众的法治意识。</w:t>
      </w:r>
    </w:p>
    <w:p w14:paraId="099E0A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二、2024 年度推进法治政府建设存在的不足和原因</w:t>
      </w:r>
    </w:p>
    <w:p w14:paraId="5E0EC1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以来，我乡法治建设工作取得了一定成绩，但仍存在一定困难和问题。一是法治建设工作机制还不够完善。各部门之间的协调配合还不够紧密，信息沟通还不够顺畅，工作机制还不够完善，影响了法治建设工作的整体效果。二是法治建设的保障力度还不够大。我乡在法治建设方面缺乏一定的法律专业人才支持，各村法律明白人业务知识较欠缺。</w:t>
      </w:r>
    </w:p>
    <w:p w14:paraId="059130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黑体" w:hAnsi="黑体" w:eastAsia="黑体" w:cs="黑体"/>
          <w:b w:val="0"/>
          <w:bCs w:val="0"/>
          <w:sz w:val="32"/>
          <w:szCs w:val="32"/>
        </w:rPr>
        <w:t>三、2024年度党政主要负责人履行推进法治建设第一责任人职责，加强法治政府建设有关情况</w:t>
      </w:r>
    </w:p>
    <w:p w14:paraId="01C0A7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油岗乡党政主要负责人始终坚持以习近平总书记全面依法治国新理念新思想新战略为指导，增强“四个意识”、坚定“四个自信”、做到“两个维护”，深入贯彻省委、市委、县委关于法治建设的决策部署，始终勤于学习强信念、敢于担当抓工作、严于律己做表率，切实履行法治建设“第一责任人”职责，将法治建设纳入重要议事日程，研究部署相关工作，协调解决重大问题。同时，带头学法用法，严格依法办事，为全乡干部群众树立了良好的法治榜样。</w:t>
      </w:r>
    </w:p>
    <w:p w14:paraId="200DE6E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楷体" w:hAnsi="楷体" w:eastAsia="楷体" w:cs="楷体"/>
          <w:b/>
          <w:bCs/>
          <w:sz w:val="32"/>
          <w:szCs w:val="32"/>
        </w:rPr>
        <w:t>（一）以法治理念为根本</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不断增强依法行政意识，坚决维护宪法法律权威，依法维护人民权益、维护社会公平正义、维护国家安全稳定，坚持法治思维与法治方式解决问题，主动养成从严从实、依法履职的新常态。一是及时充电，提升法律素养。带头树立“不学则退”的紧迫感，注重对法律法规和党内规章的学习，认真深入学习法治政府建设相关理论，对各级有关会议精神和相关文件进行研读、学习，筑牢法治意识。二是严格要求，强化组织领导。建立健全单位集体学习制度，结合单位实际，年初制定有科学、系统的法律法规和规章学习计划。坚持定期集体学法，深入学习宪法和基本法律，特别是与本职工作及民生领域密切相关的法律法规，今年已集中学法4次。三是狠抓落实，推进长效机制。树立信奉法律、崇尚法治的理念，增强法治意识。</w:t>
      </w:r>
    </w:p>
    <w:p w14:paraId="3401476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（二）严格决策确保依法依规</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在重大行政决策过程中，严格落实公众参与、专家论证、风险评估、合法性审查和集体讨论决定等程序，充分发挥法律顾问作用，确保决策的合法性和科学性，为全镇经济社会发展提供坚实的法治支撑。以法治建设为基础，不断提升依法行政能力。严格遵守国家法律法规，确保各项工作在国家法律法规和规章框架内进行，切实做到了依法行政，有法必依。一是重大事项集体决策。单位重大事项决策、干部任免、重要项目安排、大额资金的使用，均召开会议集体讨论决定，并注重对照党纪、法律法规检查。二是严格依法行政。建立健全持证上岗和重大执法决定法制审核制度，落实信息公开制度，在全民普法教育中发挥表率作用。全年没有行政败诉或行政撤销案件。</w:t>
      </w:r>
    </w:p>
    <w:p w14:paraId="126FCE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四、2025年推进法治政府建设的主要安排</w:t>
      </w:r>
    </w:p>
    <w:p w14:paraId="722AA8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加强法治政府建设。深入学习贯彻习近平法治思想，坚持领导干部带头学法，强化学法用法机制，通过集体学法、法治讲座等形式，推动领导干部法治学习制度化、规范化。</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健全各项工作制度。规范行政执法行为，提高依法行政能力，确保法律法规的正确实施，加强普法教育的广度和深度。</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加大法治宣传力度。充分利用各种形式、各种渠道广泛宣传国家法律法规，开展多种形式的法治宣传活动，面向全乡认真开展法律法规咨询和解答工作，进一步提高全乡公民法律素质。</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强化为民服务意识。优化公共法律服务供给，坚持依法行政与热情服务相结合，不断提高群众的幸福感和满意度，为基层社会治理提供有力法治保障。五是推进政府职能转变。全面履行政府职能，切实加强社会管理和公共服务职能。优化公共资源配置，创新服务方式，加强公共服务设施建设，以更高水平履行政府职能，推动法治政府建设迈上新台阶。</w:t>
      </w:r>
    </w:p>
    <w:p w14:paraId="5B75BB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公文黑体">
    <w:panose1 w:val="02000500000000000000"/>
    <w:charset w:val="86"/>
    <w:family w:val="auto"/>
    <w:pitch w:val="default"/>
    <w:sig w:usb0="A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font>
  <w:font w:name="华文彩云">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14E65"/>
    <w:rsid w:val="3333059D"/>
    <w:rsid w:val="7528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2977</Words>
  <Characters>3016</Characters>
  <Lines>0</Lines>
  <Paragraphs>0</Paragraphs>
  <TotalTime>89</TotalTime>
  <ScaleCrop>false</ScaleCrop>
  <LinksUpToDate>false</LinksUpToDate>
  <CharactersWithSpaces>3022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2025-03-12T01:36:00Z</dcterms:created>
  <dc:creator>Administrator</dc:creator>
  <cp:lastModifiedBy>银华</cp:lastModifiedBy>
  <dcterms:modified xsi:type="dcterms:W3CDTF">2025-03-18T01:25:34Z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eyJoZGlkIjoiNzAwNWVlOWNmNWEzMmI0ZWMxMTIzNTQzMjk4NTUzMjEiLCJ1c2VySWQiOiI2NTU0NTYyMTUifQ==</vt:lpwstr>
  </property>
  <property fmtid="{D5CDD505-2E9C-101B-9397-08002B2CF9AE}" pid="4" name="ICV">
    <vt:lpwstr>B3438AA8013C48A3A615C3C3171CB28B_13</vt:lpwstr>
  </property>
</Properties>
</file>