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抵制邪教，守护美好生活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北蒙街道开展反邪教宣传活动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近期，北蒙街道组织各村开展反邪教宣传活动。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邪教，如同隐藏在社会暗处的毒瘤，时刻威胁着人们的生活、社会的安宁。了解邪教的危害并懂得如何防范，是保障我们自身和社会安全的重要举措。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邪教带来的危害是多方面的。在社会层面，它会造成社会秩序混乱，对生产活动产生破坏，影响社会治安。在家庭方面，邪教往往导致家庭破裂，成员关系紧张，甚至家破人亡。它还会骗取人们的钱财，让受害者陷入经济困境。有些邪教以虚假的金融手段蛊惑民众，让其将财产投入所谓的 “天国银行”，最终血本无归。在个人层面，邪教对人的身心健康造成极大伤害，特别是对青少年和妇女。它会毒害青少年的心灵，阻碍其正常成长，还会对妇女进行侵害，严重损害她们的权益。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邪教常用的“洗脑”套路多种多样。例如用歪理邪说骗人，编造一些似是而非的理论，让缺乏辨别能力的人陷入其中。他们还会以宗教的幌子来蒙骗人，盗用一些宗教的术语和概念，但实际上却在传播邪教思想。一些邪教利用人们对健康的渴望，声称能治病、免灾，诱骗人们加入。还有的通过各种封建迷信手段来蛊惑人心，如宣扬世界末日等。更有甚者，利用套近乎、小恩小惠等方式来笼络人心，逐步控制信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为了防范和抵制邪教，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积极采取有效的措施。在日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常生活中，我们要保持对邪教宣传的警惕，做到不听、不信、不传。一旦发现邪教的违法活动，要积极检举揭发。同时，我们要树立正确的世界观、人生观和价值观，崇尚科学，通过学习科学知识和技能来提升自己，用科学的思维去分析和判断事物，避免陷入邪教的陷阱。在面对邪教的诱惑时，我们要坚定自己的信念，不被其虚假的承诺所迷惑。对于身边可能陷入邪教的亲朋好友，我们要及时伸出援手，从关心和帮助的角度出发，引导他们认清邪教的本质，摆脱邪教的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邪教是社会的毒瘤，我们每个人都有责任和义务去抵制它。只有通过不断提高自身的防范意识，掌握鉴别邪教的方法，积极参与到抵制邪教的行动中，我们才能守护自己的美好生活，维护社会的和谐与稳定，共同营造一个没有邪教侵害的纯净家园。让我们携起手来，坚决抵制邪教，迈向光明、美好的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-6350</wp:posOffset>
            </wp:positionH>
            <wp:positionV relativeFrom="page">
              <wp:posOffset>5128260</wp:posOffset>
            </wp:positionV>
            <wp:extent cx="5264785" cy="3947160"/>
            <wp:effectExtent l="0" t="0" r="8255" b="0"/>
            <wp:wrapTopAndBottom/>
            <wp:docPr id="2" name="图片 2" descr="c02a9836e75ef452d1acb1db64ed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2a9836e75ef452d1acb1db64ed7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5264785" cy="3947160"/>
            <wp:effectExtent l="0" t="0" r="8255" b="0"/>
            <wp:wrapTopAndBottom/>
            <wp:docPr id="5" name="图片 5" descr="dc4204389d7f9de73631d89f63896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c4204389d7f9de73631d89f63896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93CA2"/>
    <w:rsid w:val="27652AE2"/>
    <w:rsid w:val="3DC67456"/>
    <w:rsid w:val="42401F5B"/>
    <w:rsid w:val="4AC47EC8"/>
    <w:rsid w:val="70C2380D"/>
    <w:rsid w:val="76B6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</Words>
  <Characters>281</Characters>
  <Lines>0</Lines>
  <Paragraphs>0</Paragraphs>
  <TotalTime>0</TotalTime>
  <ScaleCrop>false</ScaleCrop>
  <LinksUpToDate>false</LinksUpToDate>
  <CharactersWithSpaces>281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2025-02-13T08:02:00Z</dcterms:created>
  <dc:creator>Administrator</dc:creator>
  <cp:lastModifiedBy>user</cp:lastModifiedBy>
  <dcterms:modified xsi:type="dcterms:W3CDTF">2025-03-10T07:37:25Z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eyJoZGlkIjoiYmE0MTY2NTY0ODJkZjEwNDViZGZiMTYyMTFiMWU4MmUiLCJ1c2VySWQiOiIzMjM2MDkyNjAifQ==</vt:lpwstr>
  </property>
  <property fmtid="{D5CDD505-2E9C-101B-9397-08002B2CF9AE}" pid="4" name="ICV">
    <vt:lpwstr>4C491C14A41B4B55AEC4D1DA35422862_12</vt:lpwstr>
  </property>
</Properties>
</file>