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68" w:rsidRDefault="00E84BBE" w:rsidP="00C139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河南省科协办公室</w:t>
      </w:r>
      <w:r w:rsidR="00C13968" w:rsidRPr="00C13968">
        <w:rPr>
          <w:rFonts w:asciiTheme="majorEastAsia" w:eastAsiaTheme="majorEastAsia" w:hAnsiTheme="majorEastAsia" w:hint="eastAsia"/>
          <w:b/>
          <w:sz w:val="44"/>
          <w:szCs w:val="44"/>
        </w:rPr>
        <w:t>关于开展2017年组织专家开展科技服务专项项目验收工作的通知</w:t>
      </w:r>
    </w:p>
    <w:p w:rsidR="009D2A51" w:rsidRPr="00C13968" w:rsidRDefault="009D2A51" w:rsidP="00C139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13968" w:rsidRPr="00C13968" w:rsidRDefault="00E84BBE" w:rsidP="00C1396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洛阳市、濮阳市、三门峡市、南阳市、商丘市、周口市</w:t>
      </w:r>
      <w:r w:rsidR="00C13968" w:rsidRPr="00C13968">
        <w:rPr>
          <w:rFonts w:ascii="仿宋_GB2312" w:eastAsia="仿宋_GB2312" w:hint="eastAsia"/>
          <w:sz w:val="32"/>
          <w:szCs w:val="32"/>
        </w:rPr>
        <w:t>科协：</w:t>
      </w:r>
    </w:p>
    <w:p w:rsidR="00C13968" w:rsidRPr="00C13968" w:rsidRDefault="00C13968" w:rsidP="00C139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为贯彻落实中央</w:t>
      </w:r>
      <w:r w:rsidR="009D2A51">
        <w:rPr>
          <w:rFonts w:ascii="仿宋_GB2312" w:eastAsia="仿宋_GB2312" w:hint="eastAsia"/>
          <w:sz w:val="32"/>
          <w:szCs w:val="32"/>
        </w:rPr>
        <w:t>、省委</w:t>
      </w:r>
      <w:r w:rsidRPr="00C13968">
        <w:rPr>
          <w:rFonts w:ascii="仿宋_GB2312" w:eastAsia="仿宋_GB2312" w:hint="eastAsia"/>
          <w:sz w:val="32"/>
          <w:szCs w:val="32"/>
        </w:rPr>
        <w:t>脱贫攻坚重大决策部署，推动</w:t>
      </w:r>
      <w:r w:rsidR="009D2A51" w:rsidRPr="00C13968">
        <w:rPr>
          <w:rFonts w:ascii="仿宋_GB2312" w:eastAsia="仿宋_GB2312" w:hint="eastAsia"/>
          <w:sz w:val="32"/>
          <w:szCs w:val="32"/>
        </w:rPr>
        <w:t xml:space="preserve"> </w:t>
      </w:r>
      <w:r w:rsidRPr="00C13968">
        <w:rPr>
          <w:rFonts w:ascii="仿宋_GB2312" w:eastAsia="仿宋_GB2312" w:hint="eastAsia"/>
          <w:sz w:val="32"/>
          <w:szCs w:val="32"/>
        </w:rPr>
        <w:t>“科技助力精准扶贫工程”</w:t>
      </w:r>
      <w:r w:rsidR="009D2A51">
        <w:rPr>
          <w:rFonts w:ascii="仿宋_GB2312" w:eastAsia="仿宋_GB2312" w:hint="eastAsia"/>
          <w:sz w:val="32"/>
          <w:szCs w:val="32"/>
        </w:rPr>
        <w:t>深入</w:t>
      </w:r>
      <w:r w:rsidR="009D2A51" w:rsidRPr="00C13968">
        <w:rPr>
          <w:rFonts w:ascii="仿宋_GB2312" w:eastAsia="仿宋_GB2312" w:hint="eastAsia"/>
          <w:sz w:val="32"/>
          <w:szCs w:val="32"/>
        </w:rPr>
        <w:t>实施</w:t>
      </w:r>
      <w:r w:rsidRPr="00C13968">
        <w:rPr>
          <w:rFonts w:ascii="仿宋_GB2312" w:eastAsia="仿宋_GB2312" w:hint="eastAsia"/>
          <w:sz w:val="32"/>
          <w:szCs w:val="32"/>
        </w:rPr>
        <w:t>，中国科协 2017 年开展了组织专家开展科技服务专项（以下简称专项）。为确保该项目实施取得成效，防范项目实施廉政风险，</w:t>
      </w:r>
      <w:r w:rsidR="009D2A51">
        <w:rPr>
          <w:rFonts w:ascii="仿宋_GB2312" w:eastAsia="仿宋_GB2312" w:hint="eastAsia"/>
          <w:sz w:val="32"/>
          <w:szCs w:val="32"/>
        </w:rPr>
        <w:t>按照</w:t>
      </w:r>
      <w:r w:rsidRPr="00C13968">
        <w:rPr>
          <w:rFonts w:ascii="仿宋_GB2312" w:eastAsia="仿宋_GB2312" w:hint="eastAsia"/>
          <w:sz w:val="32"/>
          <w:szCs w:val="32"/>
        </w:rPr>
        <w:t>中国科协</w:t>
      </w:r>
      <w:r w:rsidR="009D2A51">
        <w:rPr>
          <w:rFonts w:ascii="仿宋_GB2312" w:eastAsia="仿宋_GB2312" w:hint="eastAsia"/>
          <w:sz w:val="32"/>
          <w:szCs w:val="32"/>
        </w:rPr>
        <w:t>要求，现对我省实施的</w:t>
      </w:r>
      <w:r w:rsidRPr="00C13968">
        <w:rPr>
          <w:rFonts w:ascii="仿宋_GB2312" w:eastAsia="仿宋_GB2312" w:hint="eastAsia"/>
          <w:sz w:val="32"/>
          <w:szCs w:val="32"/>
        </w:rPr>
        <w:t>专项项目</w:t>
      </w:r>
      <w:r w:rsidR="009D2A51">
        <w:rPr>
          <w:rFonts w:ascii="仿宋_GB2312" w:eastAsia="仿宋_GB2312" w:hint="eastAsia"/>
          <w:sz w:val="32"/>
          <w:szCs w:val="32"/>
        </w:rPr>
        <w:t>进行</w:t>
      </w:r>
      <w:r w:rsidRPr="00C13968">
        <w:rPr>
          <w:rFonts w:ascii="仿宋_GB2312" w:eastAsia="仿宋_GB2312" w:hint="eastAsia"/>
          <w:sz w:val="32"/>
          <w:szCs w:val="32"/>
        </w:rPr>
        <w:t>验收。现将有关事项通知如下：</w:t>
      </w:r>
    </w:p>
    <w:p w:rsidR="00C13968" w:rsidRPr="009D2A51" w:rsidRDefault="00C13968" w:rsidP="00C1396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D2A51">
        <w:rPr>
          <w:rFonts w:ascii="黑体" w:eastAsia="黑体" w:hAnsi="黑体" w:hint="eastAsia"/>
          <w:sz w:val="32"/>
          <w:szCs w:val="32"/>
        </w:rPr>
        <w:t>一、验收范围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对2017年中国科协支持</w:t>
      </w:r>
      <w:r w:rsidR="00EC1715">
        <w:rPr>
          <w:rFonts w:ascii="仿宋_GB2312" w:eastAsia="仿宋_GB2312" w:hint="eastAsia"/>
          <w:sz w:val="32"/>
          <w:szCs w:val="32"/>
        </w:rPr>
        <w:t>我省3</w:t>
      </w:r>
      <w:r w:rsidRPr="00C13968">
        <w:rPr>
          <w:rFonts w:ascii="仿宋_GB2312" w:eastAsia="仿宋_GB2312" w:hint="eastAsia"/>
          <w:sz w:val="32"/>
          <w:szCs w:val="32"/>
        </w:rPr>
        <w:t>个单位实施的</w:t>
      </w:r>
      <w:r w:rsidR="00EC1715">
        <w:rPr>
          <w:rFonts w:ascii="仿宋_GB2312" w:eastAsia="仿宋_GB2312" w:hint="eastAsia"/>
          <w:sz w:val="32"/>
          <w:szCs w:val="32"/>
        </w:rPr>
        <w:t>8</w:t>
      </w:r>
      <w:r w:rsidRPr="00C13968">
        <w:rPr>
          <w:rFonts w:ascii="仿宋_GB2312" w:eastAsia="仿宋_GB2312" w:hint="eastAsia"/>
          <w:sz w:val="32"/>
          <w:szCs w:val="32"/>
        </w:rPr>
        <w:t>个专项项目进行全覆盖、全面性验收（项目名单详见附件 1）。</w:t>
      </w:r>
    </w:p>
    <w:p w:rsidR="00C13968" w:rsidRPr="00EC1715" w:rsidRDefault="00C13968" w:rsidP="00C1396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C1715">
        <w:rPr>
          <w:rFonts w:ascii="黑体" w:eastAsia="黑体" w:hAnsi="黑体" w:hint="eastAsia"/>
          <w:sz w:val="32"/>
          <w:szCs w:val="32"/>
        </w:rPr>
        <w:t>二、验收内容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（一）项目任务完成情况。主要包括是否按期完成项目协议书约定的技术培训、推广技术、科技服务，以及其他科技扶贫等任务内容。</w:t>
      </w:r>
    </w:p>
    <w:p w:rsidR="00C13968" w:rsidRPr="00C13968" w:rsidRDefault="00C13968" w:rsidP="00C139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（二）项目实施成效。主要</w:t>
      </w:r>
      <w:r w:rsidR="00EC1715">
        <w:rPr>
          <w:rFonts w:ascii="仿宋_GB2312" w:eastAsia="仿宋_GB2312" w:hint="eastAsia"/>
          <w:sz w:val="32"/>
          <w:szCs w:val="32"/>
        </w:rPr>
        <w:t>包括</w:t>
      </w:r>
      <w:r w:rsidRPr="00C13968">
        <w:rPr>
          <w:rFonts w:ascii="仿宋_GB2312" w:eastAsia="仿宋_GB2312" w:hint="eastAsia"/>
          <w:sz w:val="32"/>
          <w:szCs w:val="32"/>
        </w:rPr>
        <w:t>项目承接单位按照项目协议开展约定工作任务所取得的成效，主要包括是否解决贫困地区提出的科技服务需求，是否带动建档立卡贫困户增收脱贫（带动建档立卡贫困户户数、人均年增收数、脱贫人数等）。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lastRenderedPageBreak/>
        <w:t>（三）项目资金使用情况。包括项目经费配套情况、项目经费执行开支内容、支出依据、专款专用、资金结余结转、以及资金使用合</w:t>
      </w:r>
      <w:proofErr w:type="gramStart"/>
      <w:r w:rsidRPr="00C13968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C13968">
        <w:rPr>
          <w:rFonts w:ascii="仿宋_GB2312" w:eastAsia="仿宋_GB2312" w:hint="eastAsia"/>
          <w:sz w:val="32"/>
          <w:szCs w:val="32"/>
        </w:rPr>
        <w:t>合法等情况。</w:t>
      </w:r>
    </w:p>
    <w:p w:rsidR="00C13968" w:rsidRPr="00EC1715" w:rsidRDefault="00C13968" w:rsidP="00C1396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C1715">
        <w:rPr>
          <w:rFonts w:ascii="黑体" w:eastAsia="黑体" w:hAnsi="黑体" w:hint="eastAsia"/>
          <w:sz w:val="32"/>
          <w:szCs w:val="32"/>
        </w:rPr>
        <w:t>三、验收标准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（一）是否保质保量如期开展并完成《项目协议书》约定的工作任务和目标。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（二）是否解决专项项目申报书提出的科技服务需求及问题。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（三）项目经费是否完全执行、配套经费是否到位、资金使用是否符合协议约定扶贫方向，项目往来账务是否合法合</w:t>
      </w:r>
      <w:proofErr w:type="gramStart"/>
      <w:r w:rsidRPr="00C13968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C13968">
        <w:rPr>
          <w:rFonts w:ascii="仿宋_GB2312" w:eastAsia="仿宋_GB2312" w:hint="eastAsia"/>
          <w:sz w:val="32"/>
          <w:szCs w:val="32"/>
        </w:rPr>
        <w:t>等。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（四）项目财务档案、带动建档立卡贫困户名册、反映项目实施的图片和视频等档案资料是否真实完备。</w:t>
      </w:r>
    </w:p>
    <w:p w:rsidR="00C13968" w:rsidRPr="00EC1715" w:rsidRDefault="00C13968" w:rsidP="00C1396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C1715">
        <w:rPr>
          <w:rFonts w:ascii="黑体" w:eastAsia="黑体" w:hAnsi="黑体" w:hint="eastAsia"/>
          <w:sz w:val="32"/>
          <w:szCs w:val="32"/>
        </w:rPr>
        <w:t>四、验收方式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（一）项目自评总结。各项</w:t>
      </w:r>
      <w:proofErr w:type="gramStart"/>
      <w:r w:rsidRPr="00C13968">
        <w:rPr>
          <w:rFonts w:ascii="仿宋_GB2312" w:eastAsia="仿宋_GB2312" w:hint="eastAsia"/>
          <w:sz w:val="32"/>
          <w:szCs w:val="32"/>
        </w:rPr>
        <w:t>目承担</w:t>
      </w:r>
      <w:proofErr w:type="gramEnd"/>
      <w:r w:rsidRPr="00C13968">
        <w:rPr>
          <w:rFonts w:ascii="仿宋_GB2312" w:eastAsia="仿宋_GB2312" w:hint="eastAsia"/>
          <w:sz w:val="32"/>
          <w:szCs w:val="32"/>
        </w:rPr>
        <w:t>单位填写《项目自评总结报告》（附件2），并</w:t>
      </w:r>
      <w:proofErr w:type="gramStart"/>
      <w:r w:rsidRPr="00C13968">
        <w:rPr>
          <w:rFonts w:ascii="仿宋_GB2312" w:eastAsia="仿宋_GB2312" w:hint="eastAsia"/>
          <w:sz w:val="32"/>
          <w:szCs w:val="32"/>
        </w:rPr>
        <w:t>附组织</w:t>
      </w:r>
      <w:proofErr w:type="gramEnd"/>
      <w:r w:rsidRPr="00C13968">
        <w:rPr>
          <w:rFonts w:ascii="仿宋_GB2312" w:eastAsia="仿宋_GB2312" w:hint="eastAsia"/>
          <w:sz w:val="32"/>
          <w:szCs w:val="32"/>
        </w:rPr>
        <w:t>科技专家开展扶贫工作、支出相关财务凭证、带动建档立卡贫困户脱贫名册等扶贫证明（资料清单见附件3），</w:t>
      </w:r>
      <w:r w:rsidR="004431D5">
        <w:rPr>
          <w:rFonts w:ascii="仿宋_GB2312" w:eastAsia="仿宋_GB2312" w:hint="eastAsia"/>
          <w:sz w:val="32"/>
          <w:szCs w:val="32"/>
        </w:rPr>
        <w:t>经当地县科协签章，</w:t>
      </w:r>
      <w:r w:rsidRPr="00C13968">
        <w:rPr>
          <w:rFonts w:ascii="仿宋_GB2312" w:eastAsia="仿宋_GB2312" w:hint="eastAsia"/>
          <w:sz w:val="32"/>
          <w:szCs w:val="32"/>
        </w:rPr>
        <w:t>一式两份装订成册于2018年1</w:t>
      </w:r>
      <w:r w:rsidR="00EC1715">
        <w:rPr>
          <w:rFonts w:ascii="仿宋_GB2312" w:eastAsia="仿宋_GB2312" w:hint="eastAsia"/>
          <w:sz w:val="32"/>
          <w:szCs w:val="32"/>
        </w:rPr>
        <w:t>1</w:t>
      </w:r>
      <w:r w:rsidRPr="00C13968">
        <w:rPr>
          <w:rFonts w:ascii="仿宋_GB2312" w:eastAsia="仿宋_GB2312" w:hint="eastAsia"/>
          <w:sz w:val="32"/>
          <w:szCs w:val="32"/>
        </w:rPr>
        <w:t>月</w:t>
      </w:r>
      <w:r w:rsidR="00E84BBE">
        <w:rPr>
          <w:rFonts w:ascii="仿宋_GB2312" w:eastAsia="仿宋_GB2312" w:hint="eastAsia"/>
          <w:sz w:val="32"/>
          <w:szCs w:val="32"/>
        </w:rPr>
        <w:t>8</w:t>
      </w:r>
      <w:r w:rsidRPr="00C13968">
        <w:rPr>
          <w:rFonts w:ascii="仿宋_GB2312" w:eastAsia="仿宋_GB2312" w:hint="eastAsia"/>
          <w:sz w:val="32"/>
          <w:szCs w:val="32"/>
        </w:rPr>
        <w:t>日前报送</w:t>
      </w:r>
      <w:r w:rsidR="00EC1715">
        <w:rPr>
          <w:rFonts w:ascii="仿宋_GB2312" w:eastAsia="仿宋_GB2312" w:hint="eastAsia"/>
          <w:sz w:val="32"/>
          <w:szCs w:val="32"/>
        </w:rPr>
        <w:t>省科协科普部</w:t>
      </w:r>
      <w:r w:rsidRPr="00C13968">
        <w:rPr>
          <w:rFonts w:ascii="仿宋_GB2312" w:eastAsia="仿宋_GB2312" w:hint="eastAsia"/>
          <w:sz w:val="32"/>
          <w:szCs w:val="32"/>
        </w:rPr>
        <w:t>。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（二）</w:t>
      </w:r>
      <w:r w:rsidR="00EC1715">
        <w:rPr>
          <w:rFonts w:ascii="仿宋_GB2312" w:eastAsia="仿宋_GB2312" w:hint="eastAsia"/>
          <w:sz w:val="32"/>
          <w:szCs w:val="32"/>
        </w:rPr>
        <w:t>初评</w:t>
      </w:r>
      <w:r w:rsidRPr="00C13968">
        <w:rPr>
          <w:rFonts w:ascii="仿宋_GB2312" w:eastAsia="仿宋_GB2312" w:hint="eastAsia"/>
          <w:sz w:val="32"/>
          <w:szCs w:val="32"/>
        </w:rPr>
        <w:t>验收。</w:t>
      </w:r>
      <w:r w:rsidR="00EC1715">
        <w:rPr>
          <w:rFonts w:ascii="仿宋_GB2312" w:eastAsia="仿宋_GB2312" w:hint="eastAsia"/>
          <w:sz w:val="32"/>
          <w:szCs w:val="32"/>
        </w:rPr>
        <w:t>初评</w:t>
      </w:r>
      <w:r w:rsidRPr="00C13968">
        <w:rPr>
          <w:rFonts w:ascii="仿宋_GB2312" w:eastAsia="仿宋_GB2312" w:hint="eastAsia"/>
          <w:sz w:val="32"/>
          <w:szCs w:val="32"/>
        </w:rPr>
        <w:t>验收工作由项目省科协组织开展，根据各项</w:t>
      </w:r>
      <w:proofErr w:type="gramStart"/>
      <w:r w:rsidRPr="00C13968">
        <w:rPr>
          <w:rFonts w:ascii="仿宋_GB2312" w:eastAsia="仿宋_GB2312" w:hint="eastAsia"/>
          <w:sz w:val="32"/>
          <w:szCs w:val="32"/>
        </w:rPr>
        <w:t>目承担</w:t>
      </w:r>
      <w:proofErr w:type="gramEnd"/>
      <w:r w:rsidRPr="00C13968">
        <w:rPr>
          <w:rFonts w:ascii="仿宋_GB2312" w:eastAsia="仿宋_GB2312" w:hint="eastAsia"/>
          <w:sz w:val="32"/>
          <w:szCs w:val="32"/>
        </w:rPr>
        <w:t>单位报送的《项目自评总结报告》和相关材料，按照验收内容和验收标准，组成专家组（专家组至少应</w:t>
      </w:r>
      <w:r w:rsidRPr="00C13968">
        <w:rPr>
          <w:rFonts w:ascii="仿宋_GB2312" w:eastAsia="仿宋_GB2312" w:hint="eastAsia"/>
          <w:sz w:val="32"/>
          <w:szCs w:val="32"/>
        </w:rPr>
        <w:lastRenderedPageBreak/>
        <w:t>包含2位财务专家</w:t>
      </w:r>
      <w:r w:rsidR="004431D5">
        <w:rPr>
          <w:rFonts w:ascii="仿宋_GB2312" w:eastAsia="仿宋_GB2312" w:hint="eastAsia"/>
          <w:sz w:val="32"/>
          <w:szCs w:val="32"/>
        </w:rPr>
        <w:t>、</w:t>
      </w:r>
      <w:r w:rsidRPr="00C13968">
        <w:rPr>
          <w:rFonts w:ascii="仿宋_GB2312" w:eastAsia="仿宋_GB2312" w:hint="eastAsia"/>
          <w:sz w:val="32"/>
          <w:szCs w:val="32"/>
        </w:rPr>
        <w:t>5位业务专家</w:t>
      </w:r>
      <w:r w:rsidR="004431D5">
        <w:rPr>
          <w:rFonts w:ascii="仿宋_GB2312" w:eastAsia="仿宋_GB2312" w:hint="eastAsia"/>
          <w:sz w:val="32"/>
          <w:szCs w:val="32"/>
        </w:rPr>
        <w:t>和项目实施地县科协负责人</w:t>
      </w:r>
      <w:r w:rsidRPr="00C13968">
        <w:rPr>
          <w:rFonts w:ascii="仿宋_GB2312" w:eastAsia="仿宋_GB2312" w:hint="eastAsia"/>
          <w:sz w:val="32"/>
          <w:szCs w:val="32"/>
        </w:rPr>
        <w:t>，专家应具备中级以上专业技术职称），视情况采取项目承担单位答辩或专家组会评等方式开展验收</w:t>
      </w:r>
      <w:r w:rsidR="00EC1715">
        <w:rPr>
          <w:rFonts w:ascii="仿宋_GB2312" w:eastAsia="仿宋_GB2312" w:hint="eastAsia"/>
          <w:sz w:val="32"/>
          <w:szCs w:val="32"/>
        </w:rPr>
        <w:t>。</w:t>
      </w:r>
    </w:p>
    <w:p w:rsidR="00C13968" w:rsidRPr="00C13968" w:rsidRDefault="00C13968" w:rsidP="00EC171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（三）总结</w:t>
      </w:r>
      <w:r w:rsidR="00EC1715">
        <w:rPr>
          <w:rFonts w:ascii="仿宋_GB2312" w:eastAsia="仿宋_GB2312" w:hint="eastAsia"/>
          <w:sz w:val="32"/>
          <w:szCs w:val="32"/>
        </w:rPr>
        <w:t>上报</w:t>
      </w:r>
      <w:r w:rsidRPr="00C13968">
        <w:rPr>
          <w:rFonts w:ascii="仿宋_GB2312" w:eastAsia="仿宋_GB2312" w:hint="eastAsia"/>
          <w:sz w:val="32"/>
          <w:szCs w:val="32"/>
        </w:rPr>
        <w:t>。</w:t>
      </w:r>
      <w:r w:rsidR="00EC1715">
        <w:rPr>
          <w:rFonts w:ascii="仿宋_GB2312" w:eastAsia="仿宋_GB2312" w:hint="eastAsia"/>
          <w:sz w:val="32"/>
          <w:szCs w:val="32"/>
        </w:rPr>
        <w:t>在项目承担单位自评总结材料的基础上，省科协结合验收情况，</w:t>
      </w:r>
      <w:r w:rsidR="00EC1715" w:rsidRPr="00C13968">
        <w:rPr>
          <w:rFonts w:ascii="仿宋_GB2312" w:eastAsia="仿宋_GB2312" w:hint="eastAsia"/>
          <w:sz w:val="32"/>
          <w:szCs w:val="32"/>
        </w:rPr>
        <w:t>出具验收报告，并会同项目承担单位报送材料报送中国科协。</w:t>
      </w:r>
      <w:r w:rsidR="00EC1715">
        <w:rPr>
          <w:rFonts w:ascii="仿宋_GB2312" w:eastAsia="仿宋_GB2312" w:hint="eastAsia"/>
          <w:sz w:val="32"/>
          <w:szCs w:val="32"/>
        </w:rPr>
        <w:t>中国科协将结合验收情况适时实地抽查。</w:t>
      </w:r>
    </w:p>
    <w:p w:rsidR="00C13968" w:rsidRPr="00EC1715" w:rsidRDefault="00C13968" w:rsidP="00C13968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EC1715">
        <w:rPr>
          <w:rFonts w:ascii="黑体" w:eastAsia="黑体" w:hAnsi="黑体" w:hint="eastAsia"/>
          <w:sz w:val="32"/>
          <w:szCs w:val="32"/>
        </w:rPr>
        <w:t>五、联系方式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联 系 人：</w:t>
      </w:r>
      <w:r w:rsidR="00EC1715">
        <w:rPr>
          <w:rFonts w:ascii="仿宋_GB2312" w:eastAsia="仿宋_GB2312" w:hint="eastAsia"/>
          <w:sz w:val="32"/>
          <w:szCs w:val="32"/>
        </w:rPr>
        <w:t>邓西森  孔德杰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联系电话：0</w:t>
      </w:r>
      <w:r w:rsidR="00EC1715">
        <w:rPr>
          <w:rFonts w:ascii="仿宋_GB2312" w:eastAsia="仿宋_GB2312" w:hint="eastAsia"/>
          <w:sz w:val="32"/>
          <w:szCs w:val="32"/>
        </w:rPr>
        <w:t>371</w:t>
      </w:r>
      <w:r w:rsidRPr="00C13968">
        <w:rPr>
          <w:rFonts w:ascii="仿宋_GB2312" w:eastAsia="仿宋_GB2312" w:hint="eastAsia"/>
          <w:sz w:val="32"/>
          <w:szCs w:val="32"/>
        </w:rPr>
        <w:t>- 65</w:t>
      </w:r>
      <w:r w:rsidR="00EC1715">
        <w:rPr>
          <w:rFonts w:ascii="仿宋_GB2312" w:eastAsia="仿宋_GB2312" w:hint="eastAsia"/>
          <w:sz w:val="32"/>
          <w:szCs w:val="32"/>
        </w:rPr>
        <w:t>757551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电子信箱：</w:t>
      </w:r>
      <w:r w:rsidR="00EC1715">
        <w:rPr>
          <w:rFonts w:ascii="仿宋_GB2312" w:eastAsia="仿宋_GB2312" w:hint="eastAsia"/>
          <w:sz w:val="32"/>
          <w:szCs w:val="32"/>
        </w:rPr>
        <w:t>kepuhenan</w:t>
      </w:r>
      <w:r w:rsidRPr="00C13968">
        <w:rPr>
          <w:rFonts w:ascii="仿宋_GB2312" w:eastAsia="仿宋_GB2312" w:hint="eastAsia"/>
          <w:sz w:val="32"/>
          <w:szCs w:val="32"/>
        </w:rPr>
        <w:t>@126.com</w:t>
      </w:r>
    </w:p>
    <w:p w:rsidR="00C13968" w:rsidRDefault="00C13968" w:rsidP="00C13968">
      <w:pPr>
        <w:rPr>
          <w:rFonts w:ascii="仿宋_GB2312" w:eastAsia="仿宋_GB2312"/>
          <w:sz w:val="32"/>
          <w:szCs w:val="32"/>
        </w:rPr>
      </w:pP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附件：1. 2017年组织专家开展科技服务专项项目一览表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2. 项目自评总结报告</w:t>
      </w:r>
    </w:p>
    <w:p w:rsidR="00C13968" w:rsidRPr="00C13968" w:rsidRDefault="00C13968" w:rsidP="00C1396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3. 2017 年组织专家开展科技服务专项项目验收证明证据资料清单</w:t>
      </w:r>
    </w:p>
    <w:p w:rsidR="00C13968" w:rsidRPr="00C13968" w:rsidRDefault="00C13968" w:rsidP="00C13968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t>河南省科协</w:t>
      </w:r>
      <w:r w:rsidR="00E84BBE">
        <w:rPr>
          <w:rFonts w:ascii="仿宋_GB2312" w:eastAsia="仿宋_GB2312" w:hint="eastAsia"/>
          <w:sz w:val="32"/>
          <w:szCs w:val="32"/>
        </w:rPr>
        <w:t>办公室</w:t>
      </w:r>
    </w:p>
    <w:p w:rsidR="00C13968" w:rsidRPr="00C13968" w:rsidRDefault="00C13968" w:rsidP="00E84BBE">
      <w:pPr>
        <w:ind w:firstLineChars="1500" w:firstLine="48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C13968">
        <w:rPr>
          <w:rFonts w:ascii="仿宋_GB2312" w:eastAsia="仿宋_GB2312" w:hint="eastAsia"/>
          <w:sz w:val="32"/>
          <w:szCs w:val="32"/>
        </w:rPr>
        <w:t>2018年10月</w:t>
      </w:r>
      <w:r w:rsidR="00EC1715">
        <w:rPr>
          <w:rFonts w:ascii="仿宋_GB2312" w:eastAsia="仿宋_GB2312" w:hint="eastAsia"/>
          <w:sz w:val="32"/>
          <w:szCs w:val="32"/>
        </w:rPr>
        <w:t>31</w:t>
      </w:r>
      <w:r w:rsidRPr="00C13968">
        <w:rPr>
          <w:rFonts w:ascii="仿宋_GB2312" w:eastAsia="仿宋_GB2312" w:hint="eastAsia"/>
          <w:sz w:val="32"/>
          <w:szCs w:val="32"/>
        </w:rPr>
        <w:t>日</w:t>
      </w:r>
    </w:p>
    <w:p w:rsidR="00C13968" w:rsidRDefault="00C13968" w:rsidP="00C13968"/>
    <w:p w:rsidR="00C13968" w:rsidRDefault="00C13968" w:rsidP="00C13968"/>
    <w:p w:rsidR="00C13968" w:rsidRDefault="00C13968" w:rsidP="00C13968"/>
    <w:p w:rsidR="00C13968" w:rsidRDefault="00C13968" w:rsidP="00C13968"/>
    <w:p w:rsidR="00C13968" w:rsidRDefault="00C13968" w:rsidP="00C13968"/>
    <w:p w:rsidR="00C13968" w:rsidRDefault="00C13968" w:rsidP="00C13968"/>
    <w:p w:rsidR="00C13968" w:rsidRDefault="00C13968" w:rsidP="00C13968"/>
    <w:p w:rsidR="00C13968" w:rsidRDefault="00C13968" w:rsidP="00C13968"/>
    <w:p w:rsidR="00C13968" w:rsidRPr="00C13968" w:rsidRDefault="00C13968" w:rsidP="00C13968">
      <w:pPr>
        <w:rPr>
          <w:rFonts w:ascii="仿宋_GB2312" w:eastAsia="仿宋_GB2312"/>
          <w:sz w:val="32"/>
          <w:szCs w:val="32"/>
        </w:rPr>
      </w:pPr>
      <w:r w:rsidRPr="00C13968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C13968" w:rsidRPr="00C13968" w:rsidRDefault="00C13968" w:rsidP="00C139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13968">
        <w:rPr>
          <w:rFonts w:asciiTheme="majorEastAsia" w:eastAsiaTheme="majorEastAsia" w:hAnsiTheme="majorEastAsia" w:hint="eastAsia"/>
          <w:b/>
          <w:sz w:val="44"/>
          <w:szCs w:val="44"/>
        </w:rPr>
        <w:t>2017年组织专家开展科技服务专项</w:t>
      </w:r>
    </w:p>
    <w:p w:rsidR="00C13968" w:rsidRDefault="00C13968" w:rsidP="00C139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13968">
        <w:rPr>
          <w:rFonts w:asciiTheme="majorEastAsia" w:eastAsiaTheme="majorEastAsia" w:hAnsiTheme="majorEastAsia" w:hint="eastAsia"/>
          <w:b/>
          <w:sz w:val="44"/>
          <w:szCs w:val="44"/>
        </w:rPr>
        <w:t>项目一览表</w:t>
      </w:r>
    </w:p>
    <w:p w:rsidR="00CD68A4" w:rsidRPr="00C13968" w:rsidRDefault="00CD68A4" w:rsidP="00C139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551"/>
        <w:gridCol w:w="1468"/>
      </w:tblGrid>
      <w:tr w:rsidR="00CD68A4" w:rsidTr="00CD68A4">
        <w:tc>
          <w:tcPr>
            <w:tcW w:w="959" w:type="dxa"/>
          </w:tcPr>
          <w:p w:rsidR="00CD68A4" w:rsidRPr="00CD68A4" w:rsidRDefault="00CD68A4" w:rsidP="00C1396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44" w:type="dxa"/>
          </w:tcPr>
          <w:p w:rsidR="00CD68A4" w:rsidRPr="00CD68A4" w:rsidRDefault="00CD68A4" w:rsidP="00C1396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551" w:type="dxa"/>
          </w:tcPr>
          <w:p w:rsidR="00CD68A4" w:rsidRPr="00CD68A4" w:rsidRDefault="00CD68A4" w:rsidP="00C1396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b/>
                <w:sz w:val="32"/>
                <w:szCs w:val="32"/>
              </w:rPr>
              <w:t>承担单位</w:t>
            </w:r>
          </w:p>
        </w:tc>
        <w:tc>
          <w:tcPr>
            <w:tcW w:w="1468" w:type="dxa"/>
          </w:tcPr>
          <w:p w:rsidR="00CD68A4" w:rsidRPr="00CD68A4" w:rsidRDefault="00CD68A4" w:rsidP="00C13968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b/>
                <w:sz w:val="32"/>
                <w:szCs w:val="32"/>
              </w:rPr>
              <w:t>验收单位</w:t>
            </w:r>
          </w:p>
        </w:tc>
      </w:tr>
      <w:tr w:rsid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周口市沈丘县</w:t>
            </w:r>
            <w:proofErr w:type="gramStart"/>
            <w:r w:rsidRPr="00CD68A4">
              <w:rPr>
                <w:rFonts w:ascii="仿宋_GB2312" w:eastAsia="仿宋_GB2312" w:hint="eastAsia"/>
                <w:sz w:val="28"/>
                <w:szCs w:val="28"/>
              </w:rPr>
              <w:t>槐</w:t>
            </w:r>
            <w:proofErr w:type="gramEnd"/>
            <w:r w:rsidRPr="00CD68A4">
              <w:rPr>
                <w:rFonts w:ascii="仿宋_GB2312" w:eastAsia="仿宋_GB2312" w:hint="eastAsia"/>
                <w:sz w:val="28"/>
                <w:szCs w:val="28"/>
              </w:rPr>
              <w:t>山药种植技术引进与培训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河南省农科院农副产品加工研究所</w:t>
            </w:r>
          </w:p>
        </w:tc>
        <w:tc>
          <w:tcPr>
            <w:tcW w:w="1468" w:type="dxa"/>
          </w:tcPr>
          <w:p w:rsidR="00CD68A4" w:rsidRPr="00CD68A4" w:rsidRDefault="00CD68A4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南阳市桐柏县香菇生产加工销售技术培训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河南省农科院农副产品加工研究所</w:t>
            </w: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三门峡市卢氏县核桃新品种引进及技术推广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河南省农业科学院芝麻研究中心</w:t>
            </w: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周口市商水县莲藕、</w:t>
            </w:r>
            <w:proofErr w:type="gramStart"/>
            <w:r w:rsidRPr="00CD68A4">
              <w:rPr>
                <w:rFonts w:ascii="仿宋_GB2312" w:eastAsia="仿宋_GB2312" w:hint="eastAsia"/>
                <w:sz w:val="28"/>
                <w:szCs w:val="28"/>
              </w:rPr>
              <w:t>蛋鹅生产</w:t>
            </w:r>
            <w:proofErr w:type="gramEnd"/>
            <w:r w:rsidRPr="00CD68A4">
              <w:rPr>
                <w:rFonts w:ascii="仿宋_GB2312" w:eastAsia="仿宋_GB2312" w:hint="eastAsia"/>
                <w:sz w:val="28"/>
                <w:szCs w:val="28"/>
              </w:rPr>
              <w:t>及加工技术引进与培训</w:t>
            </w:r>
          </w:p>
        </w:tc>
        <w:tc>
          <w:tcPr>
            <w:tcW w:w="2551" w:type="dxa"/>
          </w:tcPr>
          <w:p w:rsidR="00CD68A4" w:rsidRPr="00CD68A4" w:rsidRDefault="00CD68A4" w:rsidP="00C13968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河南农业大学</w:t>
            </w: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洛阳市栾川县高山生态蔬菜新品种 /新技术推广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新野县蔬菜专业技术协会</w:t>
            </w: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商丘市睢县蛋鸭新品种推广服务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河南省农业科学院畜牧兽医研究所</w:t>
            </w: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RP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濮阳市范县莲藕新品种繁育和技术培训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河南省农业科学院小麦研究所</w:t>
            </w: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  <w:tr w:rsidR="00CD68A4" w:rsidRPr="00CD68A4" w:rsidTr="00CD68A4">
        <w:tc>
          <w:tcPr>
            <w:tcW w:w="959" w:type="dxa"/>
          </w:tcPr>
          <w:p w:rsidR="00CD68A4" w:rsidRPr="00CD68A4" w:rsidRDefault="00CD68A4" w:rsidP="00CD6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三门峡市卢氏县连翘标准化生产技术培训</w:t>
            </w:r>
          </w:p>
        </w:tc>
        <w:tc>
          <w:tcPr>
            <w:tcW w:w="2551" w:type="dxa"/>
          </w:tcPr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河南省农业科学院</w:t>
            </w:r>
          </w:p>
          <w:p w:rsidR="00CD68A4" w:rsidRPr="00CD68A4" w:rsidRDefault="00CD68A4" w:rsidP="00CD68A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</w:tcPr>
          <w:p w:rsidR="00CD68A4" w:rsidRPr="00CD68A4" w:rsidRDefault="00EC1715" w:rsidP="00C13968">
            <w:pPr>
              <w:rPr>
                <w:rFonts w:ascii="仿宋_GB2312" w:eastAsia="仿宋_GB2312"/>
                <w:sz w:val="32"/>
                <w:szCs w:val="32"/>
              </w:rPr>
            </w:pPr>
            <w:r w:rsidRPr="00CD68A4">
              <w:rPr>
                <w:rFonts w:ascii="仿宋_GB2312" w:eastAsia="仿宋_GB2312" w:hint="eastAsia"/>
                <w:sz w:val="28"/>
                <w:szCs w:val="28"/>
              </w:rPr>
              <w:t>河南省科协</w:t>
            </w:r>
          </w:p>
        </w:tc>
      </w:tr>
    </w:tbl>
    <w:p w:rsidR="00C13968" w:rsidRPr="00CD68A4" w:rsidRDefault="00C13968" w:rsidP="00C13968">
      <w:pPr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CD68A4" w:rsidRDefault="00CD68A4" w:rsidP="00C13968">
      <w:pPr>
        <w:rPr>
          <w:sz w:val="52"/>
          <w:szCs w:val="52"/>
        </w:rPr>
      </w:pPr>
    </w:p>
    <w:p w:rsidR="00CD68A4" w:rsidRDefault="00CD68A4" w:rsidP="00C13968">
      <w:pPr>
        <w:rPr>
          <w:sz w:val="52"/>
          <w:szCs w:val="52"/>
        </w:rPr>
      </w:pPr>
    </w:p>
    <w:p w:rsidR="00CD68A4" w:rsidRDefault="00CD68A4" w:rsidP="00C13968">
      <w:pPr>
        <w:rPr>
          <w:sz w:val="52"/>
          <w:szCs w:val="52"/>
        </w:rPr>
      </w:pPr>
    </w:p>
    <w:p w:rsidR="00CD68A4" w:rsidRDefault="00CD68A4" w:rsidP="00C13968">
      <w:pPr>
        <w:rPr>
          <w:sz w:val="52"/>
          <w:szCs w:val="52"/>
        </w:rPr>
      </w:pPr>
    </w:p>
    <w:p w:rsidR="00CD68A4" w:rsidRDefault="00CD68A4" w:rsidP="00C13968">
      <w:pPr>
        <w:rPr>
          <w:sz w:val="52"/>
          <w:szCs w:val="52"/>
        </w:rPr>
      </w:pPr>
    </w:p>
    <w:p w:rsidR="00C13968" w:rsidRPr="00CD68A4" w:rsidRDefault="00C13968" w:rsidP="00CD68A4">
      <w:pPr>
        <w:ind w:firstLineChars="450" w:firstLine="2340"/>
        <w:rPr>
          <w:sz w:val="52"/>
          <w:szCs w:val="52"/>
        </w:rPr>
      </w:pPr>
      <w:r w:rsidRPr="00CD68A4">
        <w:rPr>
          <w:sz w:val="52"/>
          <w:szCs w:val="52"/>
        </w:rPr>
        <w:t>XXXXXXXXXXXX</w:t>
      </w:r>
    </w:p>
    <w:p w:rsidR="00C13968" w:rsidRPr="00CD68A4" w:rsidRDefault="00C13968" w:rsidP="00CD68A4">
      <w:pPr>
        <w:jc w:val="center"/>
        <w:rPr>
          <w:sz w:val="52"/>
          <w:szCs w:val="52"/>
        </w:rPr>
      </w:pPr>
      <w:r w:rsidRPr="00CD68A4">
        <w:rPr>
          <w:rFonts w:hint="eastAsia"/>
          <w:sz w:val="52"/>
          <w:szCs w:val="52"/>
        </w:rPr>
        <w:t>项目自评总结报告</w:t>
      </w:r>
    </w:p>
    <w:p w:rsidR="00CD68A4" w:rsidRDefault="00CD68A4" w:rsidP="00C13968">
      <w:pPr>
        <w:rPr>
          <w:sz w:val="52"/>
          <w:szCs w:val="52"/>
        </w:rPr>
      </w:pPr>
    </w:p>
    <w:p w:rsidR="00CD68A4" w:rsidRDefault="00CD68A4" w:rsidP="00C13968">
      <w:pPr>
        <w:rPr>
          <w:sz w:val="52"/>
          <w:szCs w:val="52"/>
        </w:rPr>
      </w:pPr>
    </w:p>
    <w:p w:rsidR="00CD68A4" w:rsidRDefault="00CD68A4" w:rsidP="00C13968">
      <w:pPr>
        <w:rPr>
          <w:sz w:val="52"/>
          <w:szCs w:val="52"/>
        </w:rPr>
      </w:pPr>
    </w:p>
    <w:p w:rsidR="00C13968" w:rsidRPr="00CD68A4" w:rsidRDefault="00C13968" w:rsidP="00CD68A4">
      <w:pPr>
        <w:ind w:firstLineChars="200" w:firstLine="640"/>
        <w:rPr>
          <w:sz w:val="32"/>
          <w:szCs w:val="32"/>
        </w:rPr>
      </w:pPr>
      <w:r w:rsidRPr="00CD68A4">
        <w:rPr>
          <w:rFonts w:hint="eastAsia"/>
          <w:sz w:val="32"/>
          <w:szCs w:val="32"/>
        </w:rPr>
        <w:t>项目名称：</w:t>
      </w:r>
    </w:p>
    <w:p w:rsidR="00C13968" w:rsidRPr="00CD68A4" w:rsidRDefault="00C13968" w:rsidP="00CD68A4">
      <w:pPr>
        <w:ind w:firstLineChars="200" w:firstLine="640"/>
        <w:rPr>
          <w:sz w:val="32"/>
          <w:szCs w:val="32"/>
        </w:rPr>
      </w:pPr>
      <w:r w:rsidRPr="00CD68A4">
        <w:rPr>
          <w:rFonts w:hint="eastAsia"/>
          <w:sz w:val="32"/>
          <w:szCs w:val="32"/>
        </w:rPr>
        <w:t>项目编号：</w:t>
      </w:r>
    </w:p>
    <w:p w:rsidR="00C13968" w:rsidRPr="00CD68A4" w:rsidRDefault="00C13968" w:rsidP="00CD68A4">
      <w:pPr>
        <w:ind w:firstLineChars="200" w:firstLine="640"/>
        <w:rPr>
          <w:sz w:val="32"/>
          <w:szCs w:val="32"/>
        </w:rPr>
      </w:pPr>
      <w:r w:rsidRPr="00CD68A4">
        <w:rPr>
          <w:rFonts w:hint="eastAsia"/>
          <w:sz w:val="32"/>
          <w:szCs w:val="32"/>
        </w:rPr>
        <w:t>承担单位：</w:t>
      </w:r>
      <w:r w:rsidRPr="00CD68A4">
        <w:rPr>
          <w:rFonts w:hint="eastAsia"/>
          <w:sz w:val="32"/>
          <w:szCs w:val="32"/>
        </w:rPr>
        <w:t xml:space="preserve"> </w:t>
      </w:r>
      <w:r w:rsidRPr="00CD68A4">
        <w:rPr>
          <w:rFonts w:hint="eastAsia"/>
          <w:sz w:val="32"/>
          <w:szCs w:val="32"/>
        </w:rPr>
        <w:t>（盖章）</w:t>
      </w:r>
    </w:p>
    <w:p w:rsidR="00C13968" w:rsidRPr="00CD68A4" w:rsidRDefault="00C13968" w:rsidP="00C13968">
      <w:pPr>
        <w:rPr>
          <w:sz w:val="52"/>
          <w:szCs w:val="52"/>
        </w:rPr>
      </w:pPr>
    </w:p>
    <w:p w:rsidR="00CD68A4" w:rsidRPr="00CD68A4" w:rsidRDefault="00CD68A4" w:rsidP="00C13968">
      <w:pPr>
        <w:rPr>
          <w:sz w:val="52"/>
          <w:szCs w:val="52"/>
        </w:rPr>
      </w:pPr>
    </w:p>
    <w:p w:rsidR="00C13968" w:rsidRDefault="00C13968" w:rsidP="00CD68A4">
      <w:pPr>
        <w:jc w:val="center"/>
        <w:rPr>
          <w:b/>
          <w:sz w:val="44"/>
          <w:szCs w:val="44"/>
        </w:rPr>
      </w:pPr>
      <w:r w:rsidRPr="00CD68A4">
        <w:rPr>
          <w:rFonts w:hint="eastAsia"/>
          <w:b/>
          <w:sz w:val="44"/>
          <w:szCs w:val="44"/>
        </w:rPr>
        <w:lastRenderedPageBreak/>
        <w:t>参</w:t>
      </w:r>
      <w:r w:rsidR="00CD68A4">
        <w:rPr>
          <w:rFonts w:hint="eastAsia"/>
          <w:b/>
          <w:sz w:val="44"/>
          <w:szCs w:val="44"/>
        </w:rPr>
        <w:t xml:space="preserve"> </w:t>
      </w:r>
      <w:r w:rsidRPr="00CD68A4">
        <w:rPr>
          <w:rFonts w:hint="eastAsia"/>
          <w:b/>
          <w:sz w:val="44"/>
          <w:szCs w:val="44"/>
        </w:rPr>
        <w:t>考</w:t>
      </w:r>
      <w:r w:rsidR="00CD68A4">
        <w:rPr>
          <w:rFonts w:hint="eastAsia"/>
          <w:b/>
          <w:sz w:val="44"/>
          <w:szCs w:val="44"/>
        </w:rPr>
        <w:t xml:space="preserve"> </w:t>
      </w:r>
      <w:r w:rsidRPr="00CD68A4">
        <w:rPr>
          <w:rFonts w:hint="eastAsia"/>
          <w:b/>
          <w:sz w:val="44"/>
          <w:szCs w:val="44"/>
        </w:rPr>
        <w:t>提</w:t>
      </w:r>
      <w:r w:rsidR="00CD68A4">
        <w:rPr>
          <w:rFonts w:hint="eastAsia"/>
          <w:b/>
          <w:sz w:val="44"/>
          <w:szCs w:val="44"/>
        </w:rPr>
        <w:t xml:space="preserve"> </w:t>
      </w:r>
      <w:r w:rsidRPr="00CD68A4">
        <w:rPr>
          <w:rFonts w:hint="eastAsia"/>
          <w:b/>
          <w:sz w:val="44"/>
          <w:szCs w:val="44"/>
        </w:rPr>
        <w:t>纲</w:t>
      </w:r>
    </w:p>
    <w:p w:rsidR="00CD68A4" w:rsidRPr="00CD68A4" w:rsidRDefault="00CD68A4" w:rsidP="00CD68A4">
      <w:pPr>
        <w:jc w:val="center"/>
        <w:rPr>
          <w:b/>
          <w:sz w:val="44"/>
          <w:szCs w:val="44"/>
        </w:rPr>
      </w:pPr>
    </w:p>
    <w:p w:rsidR="00C13968" w:rsidRPr="00CD68A4" w:rsidRDefault="00C13968" w:rsidP="00CD68A4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CD68A4">
        <w:rPr>
          <w:rFonts w:ascii="黑体" w:eastAsia="黑体" w:hAnsi="黑体" w:hint="eastAsia"/>
          <w:sz w:val="32"/>
          <w:szCs w:val="32"/>
        </w:rPr>
        <w:t>一、项目实施概况</w:t>
      </w:r>
    </w:p>
    <w:p w:rsidR="00C13968" w:rsidRPr="00CD68A4" w:rsidRDefault="00C13968" w:rsidP="00CD68A4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（一）项目立项</w:t>
      </w:r>
    </w:p>
    <w:p w:rsidR="00C13968" w:rsidRPr="00CD68A4" w:rsidRDefault="00C13968" w:rsidP="00CD68A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阐述项目立项的目的、意义、背景。</w:t>
      </w:r>
    </w:p>
    <w:p w:rsidR="00C13968" w:rsidRPr="00CD68A4" w:rsidRDefault="00C13968" w:rsidP="00CD68A4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（二）项目内容</w:t>
      </w:r>
    </w:p>
    <w:p w:rsidR="00C13968" w:rsidRPr="00CD68A4" w:rsidRDefault="00C13968" w:rsidP="00CD68A4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阐述项目的主要目标、主要内容。</w:t>
      </w:r>
    </w:p>
    <w:p w:rsidR="00C13968" w:rsidRPr="00CD68A4" w:rsidRDefault="00C13968" w:rsidP="00CD68A4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（三）项目实施情况</w:t>
      </w:r>
    </w:p>
    <w:p w:rsidR="00C13968" w:rsidRPr="00CD68A4" w:rsidRDefault="00C13968" w:rsidP="00CD68A4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1.对项目的具体实施方式、方法、进度等进行详细阐述。如项目实施内容有调整，也请在此部分说明。</w:t>
      </w:r>
    </w:p>
    <w:p w:rsidR="00C13968" w:rsidRPr="00CD68A4" w:rsidRDefault="00C13968" w:rsidP="00CD68A4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2.详细阐述项目协议书约定的技术培训、推广技术、科技服务，以及其他科技扶贫等任务的完成情况。</w:t>
      </w:r>
    </w:p>
    <w:p w:rsidR="00C13968" w:rsidRPr="008E31E5" w:rsidRDefault="00C13968" w:rsidP="008E31E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E31E5">
        <w:rPr>
          <w:rFonts w:ascii="黑体" w:eastAsia="黑体" w:hAnsi="黑体" w:hint="eastAsia"/>
          <w:sz w:val="32"/>
          <w:szCs w:val="32"/>
        </w:rPr>
        <w:t>二、项目主要成效</w:t>
      </w:r>
    </w:p>
    <w:p w:rsidR="00C13968" w:rsidRPr="00CD68A4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按照项目协议开展约定工作任务所取得的成效，主要包括是否解决贫困地区提出的科技服务需求，是否带动建档立卡贫困户增收脱贫。重点列出带动建档立卡贫困户户数、人均年增收数、脱贫人数等。</w:t>
      </w:r>
    </w:p>
    <w:p w:rsidR="00C13968" w:rsidRDefault="00C13968" w:rsidP="00C13968">
      <w:pPr>
        <w:rPr>
          <w:rFonts w:ascii="仿宋_GB2312" w:eastAsia="仿宋_GB2312"/>
          <w:sz w:val="32"/>
          <w:szCs w:val="32"/>
        </w:rPr>
      </w:pPr>
    </w:p>
    <w:p w:rsidR="008E31E5" w:rsidRDefault="008E31E5" w:rsidP="00C13968">
      <w:pPr>
        <w:rPr>
          <w:rFonts w:ascii="仿宋_GB2312" w:eastAsia="仿宋_GB2312"/>
          <w:sz w:val="32"/>
          <w:szCs w:val="32"/>
        </w:rPr>
      </w:pPr>
    </w:p>
    <w:p w:rsidR="008E31E5" w:rsidRDefault="008E31E5" w:rsidP="00C13968">
      <w:pPr>
        <w:rPr>
          <w:rFonts w:ascii="仿宋_GB2312" w:eastAsia="仿宋_GB2312"/>
          <w:sz w:val="32"/>
          <w:szCs w:val="32"/>
        </w:rPr>
      </w:pPr>
    </w:p>
    <w:p w:rsidR="008E31E5" w:rsidRDefault="008E31E5" w:rsidP="00C13968">
      <w:pPr>
        <w:rPr>
          <w:rFonts w:ascii="仿宋_GB2312" w:eastAsia="仿宋_GB2312"/>
          <w:sz w:val="32"/>
          <w:szCs w:val="32"/>
        </w:rPr>
      </w:pPr>
    </w:p>
    <w:p w:rsidR="008E31E5" w:rsidRPr="008E31E5" w:rsidRDefault="008E31E5" w:rsidP="00C13968">
      <w:pPr>
        <w:rPr>
          <w:rFonts w:ascii="仿宋_GB2312" w:eastAsia="仿宋_GB2312"/>
          <w:sz w:val="32"/>
          <w:szCs w:val="32"/>
        </w:rPr>
      </w:pPr>
    </w:p>
    <w:p w:rsidR="008E31E5" w:rsidRDefault="008E31E5" w:rsidP="008E31E5">
      <w:pPr>
        <w:jc w:val="center"/>
        <w:rPr>
          <w:rFonts w:ascii="仿宋_GB2312" w:eastAsia="仿宋_GB2312"/>
          <w:b/>
          <w:sz w:val="32"/>
          <w:szCs w:val="32"/>
        </w:rPr>
      </w:pPr>
    </w:p>
    <w:p w:rsidR="00C13968" w:rsidRDefault="00C13968" w:rsidP="008E31E5">
      <w:pPr>
        <w:jc w:val="center"/>
        <w:rPr>
          <w:rFonts w:ascii="仿宋_GB2312" w:eastAsia="仿宋_GB2312"/>
          <w:b/>
          <w:sz w:val="32"/>
          <w:szCs w:val="32"/>
        </w:rPr>
      </w:pPr>
      <w:r w:rsidRPr="008E31E5">
        <w:rPr>
          <w:rFonts w:ascii="仿宋_GB2312" w:eastAsia="仿宋_GB2312" w:hint="eastAsia"/>
          <w:b/>
          <w:sz w:val="32"/>
          <w:szCs w:val="32"/>
        </w:rPr>
        <w:t>X XXXXX 项目实施成效情况表</w:t>
      </w:r>
    </w:p>
    <w:p w:rsidR="008E31E5" w:rsidRPr="008E31E5" w:rsidRDefault="008E31E5" w:rsidP="008E31E5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E31E5" w:rsidTr="008E31E5">
        <w:tc>
          <w:tcPr>
            <w:tcW w:w="2130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带动建档立卡贫困户户数</w:t>
            </w:r>
          </w:p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带动建档立卡贫困户人均年增加收入（元）</w:t>
            </w:r>
          </w:p>
        </w:tc>
        <w:tc>
          <w:tcPr>
            <w:tcW w:w="2131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1E5" w:rsidTr="008E31E5">
        <w:tc>
          <w:tcPr>
            <w:tcW w:w="2130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带动建档立</w:t>
            </w:r>
            <w:proofErr w:type="gramStart"/>
            <w:r w:rsidRPr="008E31E5">
              <w:rPr>
                <w:rFonts w:ascii="仿宋_GB2312" w:eastAsia="仿宋_GB2312" w:hint="eastAsia"/>
                <w:sz w:val="28"/>
                <w:szCs w:val="28"/>
              </w:rPr>
              <w:t>卡贫困</w:t>
            </w:r>
            <w:proofErr w:type="gramEnd"/>
            <w:r w:rsidRPr="008E31E5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2130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脱贫人数</w:t>
            </w:r>
          </w:p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1E5" w:rsidTr="008E31E5">
        <w:tc>
          <w:tcPr>
            <w:tcW w:w="2130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技术培训人数</w:t>
            </w:r>
          </w:p>
        </w:tc>
        <w:tc>
          <w:tcPr>
            <w:tcW w:w="2130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技术培训期数</w:t>
            </w:r>
          </w:p>
        </w:tc>
        <w:tc>
          <w:tcPr>
            <w:tcW w:w="2131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1E5" w:rsidTr="008E31E5">
        <w:tc>
          <w:tcPr>
            <w:tcW w:w="2130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项目覆盖</w:t>
            </w:r>
            <w:proofErr w:type="gramStart"/>
            <w:r w:rsidRPr="008E31E5">
              <w:rPr>
                <w:rFonts w:ascii="仿宋_GB2312" w:eastAsia="仿宋_GB2312" w:hint="eastAsia"/>
                <w:sz w:val="28"/>
                <w:szCs w:val="28"/>
              </w:rPr>
              <w:t>县数量</w:t>
            </w:r>
            <w:proofErr w:type="gramEnd"/>
          </w:p>
        </w:tc>
        <w:tc>
          <w:tcPr>
            <w:tcW w:w="2130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推广技术（品种）项次</w:t>
            </w:r>
          </w:p>
        </w:tc>
        <w:tc>
          <w:tcPr>
            <w:tcW w:w="2131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31E5" w:rsidTr="008E31E5">
        <w:tc>
          <w:tcPr>
            <w:tcW w:w="2130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项目覆盖村数量</w:t>
            </w:r>
          </w:p>
        </w:tc>
        <w:tc>
          <w:tcPr>
            <w:tcW w:w="2130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8E31E5" w:rsidRPr="008E31E5" w:rsidRDefault="008E31E5" w:rsidP="008E31E5">
            <w:pPr>
              <w:rPr>
                <w:rFonts w:ascii="仿宋_GB2312" w:eastAsia="仿宋_GB2312"/>
                <w:sz w:val="28"/>
                <w:szCs w:val="28"/>
              </w:rPr>
            </w:pPr>
            <w:r w:rsidRPr="008E31E5">
              <w:rPr>
                <w:rFonts w:ascii="仿宋_GB2312" w:eastAsia="仿宋_GB2312" w:hint="eastAsia"/>
                <w:sz w:val="28"/>
                <w:szCs w:val="28"/>
              </w:rPr>
              <w:t>项目覆盖乡镇数量</w:t>
            </w:r>
          </w:p>
        </w:tc>
        <w:tc>
          <w:tcPr>
            <w:tcW w:w="2131" w:type="dxa"/>
          </w:tcPr>
          <w:p w:rsidR="008E31E5" w:rsidRPr="008E31E5" w:rsidRDefault="008E31E5" w:rsidP="00C1396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E31E5" w:rsidRDefault="00C13968" w:rsidP="008E31E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E31E5">
        <w:rPr>
          <w:rFonts w:ascii="黑体" w:eastAsia="黑体" w:hAnsi="黑体" w:hint="eastAsia"/>
          <w:sz w:val="32"/>
          <w:szCs w:val="32"/>
        </w:rPr>
        <w:t>三、项目资金使用管理情况</w:t>
      </w:r>
    </w:p>
    <w:p w:rsidR="00C13968" w:rsidRPr="00CD68A4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对项目资金主要指财政资金的实际使用情况进行全面分析，包括项目经费配套情况、项目经费执行开支内容、支出依据、专款专用、资金结余结转、以及资金使用合</w:t>
      </w:r>
      <w:proofErr w:type="gramStart"/>
      <w:r w:rsidRPr="00CD68A4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CD68A4">
        <w:rPr>
          <w:rFonts w:ascii="仿宋_GB2312" w:eastAsia="仿宋_GB2312" w:hint="eastAsia"/>
          <w:sz w:val="32"/>
          <w:szCs w:val="32"/>
        </w:rPr>
        <w:t>合法等情况。</w:t>
      </w:r>
    </w:p>
    <w:p w:rsidR="00C13968" w:rsidRPr="008E31E5" w:rsidRDefault="00C13968" w:rsidP="008E31E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E31E5">
        <w:rPr>
          <w:rFonts w:ascii="黑体" w:eastAsia="黑体" w:hAnsi="黑体" w:hint="eastAsia"/>
          <w:sz w:val="32"/>
          <w:szCs w:val="32"/>
        </w:rPr>
        <w:t>四、项目实施存在的问题及整改情况</w:t>
      </w:r>
    </w:p>
    <w:p w:rsidR="00C13968" w:rsidRPr="00CD68A4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>阐述项目实施过程中存在的问题及整改情况。</w:t>
      </w:r>
    </w:p>
    <w:p w:rsidR="00C13968" w:rsidRPr="00CD68A4" w:rsidRDefault="00C13968" w:rsidP="00C13968">
      <w:pPr>
        <w:rPr>
          <w:rFonts w:ascii="仿宋_GB2312" w:eastAsia="仿宋_GB2312"/>
          <w:sz w:val="32"/>
          <w:szCs w:val="32"/>
        </w:rPr>
      </w:pPr>
      <w:r w:rsidRPr="00CD68A4">
        <w:rPr>
          <w:rFonts w:ascii="仿宋_GB2312" w:eastAsia="仿宋_GB2312" w:hint="eastAsia"/>
          <w:sz w:val="32"/>
          <w:szCs w:val="32"/>
        </w:rPr>
        <w:t xml:space="preserve"> </w:t>
      </w:r>
    </w:p>
    <w:p w:rsidR="00C13968" w:rsidRPr="00CD68A4" w:rsidRDefault="00C13968" w:rsidP="00C13968">
      <w:pPr>
        <w:rPr>
          <w:rFonts w:ascii="仿宋_GB2312" w:eastAsia="仿宋_GB2312"/>
          <w:sz w:val="32"/>
          <w:szCs w:val="32"/>
        </w:rPr>
      </w:pPr>
    </w:p>
    <w:p w:rsidR="00C13968" w:rsidRPr="008E31E5" w:rsidRDefault="00C13968" w:rsidP="00C13968">
      <w:pPr>
        <w:rPr>
          <w:rFonts w:ascii="仿宋_GB2312" w:eastAsia="仿宋_GB2312"/>
          <w:sz w:val="32"/>
          <w:szCs w:val="32"/>
        </w:rPr>
      </w:pPr>
      <w:r w:rsidRPr="008E31E5">
        <w:rPr>
          <w:rFonts w:ascii="仿宋_GB2312" w:eastAsia="仿宋_GB2312" w:hint="eastAsia"/>
          <w:sz w:val="32"/>
          <w:szCs w:val="32"/>
        </w:rPr>
        <w:lastRenderedPageBreak/>
        <w:t>附件 3</w:t>
      </w:r>
    </w:p>
    <w:p w:rsidR="00C13968" w:rsidRPr="008E31E5" w:rsidRDefault="00C13968" w:rsidP="008E31E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E31E5">
        <w:rPr>
          <w:rFonts w:asciiTheme="majorEastAsia" w:eastAsiaTheme="majorEastAsia" w:hAnsiTheme="majorEastAsia" w:hint="eastAsia"/>
          <w:b/>
          <w:sz w:val="44"/>
          <w:szCs w:val="44"/>
        </w:rPr>
        <w:t>2017 年组织专家开展科技服务专项</w:t>
      </w:r>
    </w:p>
    <w:p w:rsidR="00C13968" w:rsidRDefault="00C13968" w:rsidP="008E31E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E31E5">
        <w:rPr>
          <w:rFonts w:asciiTheme="majorEastAsia" w:eastAsiaTheme="majorEastAsia" w:hAnsiTheme="majorEastAsia" w:hint="eastAsia"/>
          <w:b/>
          <w:sz w:val="44"/>
          <w:szCs w:val="44"/>
        </w:rPr>
        <w:t>项目验收证明证据资料清单</w:t>
      </w:r>
    </w:p>
    <w:p w:rsidR="008E31E5" w:rsidRPr="008E31E5" w:rsidRDefault="008E31E5" w:rsidP="008E31E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13968" w:rsidRPr="008E31E5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31E5">
        <w:rPr>
          <w:rFonts w:ascii="仿宋_GB2312" w:eastAsia="仿宋_GB2312" w:hint="eastAsia"/>
          <w:sz w:val="32"/>
          <w:szCs w:val="32"/>
        </w:rPr>
        <w:t>一、项目自评总结报告</w:t>
      </w:r>
    </w:p>
    <w:p w:rsidR="00C13968" w:rsidRPr="008E31E5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31E5">
        <w:rPr>
          <w:rFonts w:ascii="仿宋_GB2312" w:eastAsia="仿宋_GB2312" w:hint="eastAsia"/>
          <w:sz w:val="32"/>
          <w:szCs w:val="32"/>
        </w:rPr>
        <w:t>二、组织科技专家开展培训次数及专家名单，推广新技术新品种名称及项次</w:t>
      </w:r>
    </w:p>
    <w:p w:rsidR="00C13968" w:rsidRPr="008E31E5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31E5">
        <w:rPr>
          <w:rFonts w:ascii="仿宋_GB2312" w:eastAsia="仿宋_GB2312" w:hint="eastAsia"/>
          <w:sz w:val="32"/>
          <w:szCs w:val="32"/>
        </w:rPr>
        <w:t>三、带动建档立卡贫困户户数、人数以及增收金额、带动脱贫人数及名单</w:t>
      </w:r>
    </w:p>
    <w:p w:rsidR="00C13968" w:rsidRPr="008E31E5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31E5">
        <w:rPr>
          <w:rFonts w:ascii="仿宋_GB2312" w:eastAsia="仿宋_GB2312" w:hint="eastAsia"/>
          <w:sz w:val="32"/>
          <w:szCs w:val="32"/>
        </w:rPr>
        <w:t>四、项目支出相关财务凭证</w:t>
      </w:r>
    </w:p>
    <w:p w:rsidR="006125C5" w:rsidRPr="008E31E5" w:rsidRDefault="00C13968" w:rsidP="008E31E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E31E5">
        <w:rPr>
          <w:rFonts w:ascii="仿宋_GB2312" w:eastAsia="仿宋_GB2312" w:hint="eastAsia"/>
          <w:sz w:val="32"/>
          <w:szCs w:val="32"/>
        </w:rPr>
        <w:t>五、项目实施的图片和视频等档案资料</w:t>
      </w:r>
    </w:p>
    <w:sectPr w:rsidR="006125C5" w:rsidRPr="008E31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21" w:rsidRDefault="00E93C21" w:rsidP="008E31E5">
      <w:r>
        <w:separator/>
      </w:r>
    </w:p>
  </w:endnote>
  <w:endnote w:type="continuationSeparator" w:id="0">
    <w:p w:rsidR="00E93C21" w:rsidRDefault="00E93C21" w:rsidP="008E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658587"/>
      <w:docPartObj>
        <w:docPartGallery w:val="Page Numbers (Bottom of Page)"/>
        <w:docPartUnique/>
      </w:docPartObj>
    </w:sdtPr>
    <w:sdtEndPr/>
    <w:sdtContent>
      <w:p w:rsidR="008E31E5" w:rsidRDefault="008E31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BE" w:rsidRPr="00E84BBE">
          <w:rPr>
            <w:noProof/>
            <w:lang w:val="zh-CN"/>
          </w:rPr>
          <w:t>3</w:t>
        </w:r>
        <w:r>
          <w:fldChar w:fldCharType="end"/>
        </w:r>
      </w:p>
    </w:sdtContent>
  </w:sdt>
  <w:p w:rsidR="008E31E5" w:rsidRDefault="008E31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21" w:rsidRDefault="00E93C21" w:rsidP="008E31E5">
      <w:r>
        <w:separator/>
      </w:r>
    </w:p>
  </w:footnote>
  <w:footnote w:type="continuationSeparator" w:id="0">
    <w:p w:rsidR="00E93C21" w:rsidRDefault="00E93C21" w:rsidP="008E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68"/>
    <w:rsid w:val="00193265"/>
    <w:rsid w:val="004431D5"/>
    <w:rsid w:val="008E31E5"/>
    <w:rsid w:val="009D2A51"/>
    <w:rsid w:val="00A04CD3"/>
    <w:rsid w:val="00BF2BE6"/>
    <w:rsid w:val="00C13968"/>
    <w:rsid w:val="00CD68A4"/>
    <w:rsid w:val="00D032D7"/>
    <w:rsid w:val="00E84BBE"/>
    <w:rsid w:val="00E93C21"/>
    <w:rsid w:val="00E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3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3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3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3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349</Words>
  <Characters>1994</Characters>
  <Application>Microsoft Office Word</Application>
  <DocSecurity>0</DocSecurity>
  <Lines>16</Lines>
  <Paragraphs>4</Paragraphs>
  <ScaleCrop>false</ScaleCrop>
  <Company>china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2018-10-31T08:31:00Z</cp:lastPrinted>
  <dcterms:created xsi:type="dcterms:W3CDTF">2018-10-31T03:01:00Z</dcterms:created>
  <dcterms:modified xsi:type="dcterms:W3CDTF">2018-10-31T09:58:00Z</dcterms:modified>
</cp:coreProperties>
</file>