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</w:pPr>
    </w:p>
    <w:p>
      <w:pPr>
        <w:spacing w:line="500" w:lineRule="exact"/>
        <w:ind w:firstLine="0" w:firstLineChars="0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720" w:lineRule="exact"/>
        <w:ind w:firstLine="0" w:firstLineChars="0"/>
        <w:jc w:val="center"/>
        <w:rPr>
          <w:rFonts w:ascii="方正小标宋简体" w:hAnsi="宋体" w:eastAsia="方正小标宋简体"/>
          <w:bCs/>
          <w:color w:val="000000"/>
          <w:sz w:val="52"/>
          <w:szCs w:val="52"/>
        </w:rPr>
      </w:pPr>
      <w:r>
        <w:rPr>
          <w:rFonts w:hint="eastAsia" w:ascii="方正小标宋简体" w:hAnsi="宋体" w:eastAsia="方正小标宋简体"/>
          <w:bCs/>
          <w:color w:val="000000"/>
          <w:sz w:val="52"/>
          <w:szCs w:val="52"/>
        </w:rPr>
        <w:t>河南省科协科普项目任务书</w:t>
      </w:r>
    </w:p>
    <w:p>
      <w:pPr>
        <w:spacing w:line="500" w:lineRule="exact"/>
        <w:ind w:firstLine="0" w:firstLineChars="0"/>
        <w:jc w:val="center"/>
        <w:rPr>
          <w:rFonts w:hint="eastAsia" w:eastAsia="华文新魏"/>
          <w:color w:val="000000"/>
          <w:sz w:val="44"/>
          <w:szCs w:val="24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（</w:t>
      </w:r>
      <w:r>
        <w:rPr>
          <w:rFonts w:hint="eastAsia" w:ascii="楷体_GB2312" w:hAnsi="宋体" w:eastAsia="楷体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楷体_GB2312" w:hAnsi="宋体" w:eastAsia="楷体_GB2312"/>
          <w:color w:val="000000"/>
          <w:sz w:val="32"/>
          <w:szCs w:val="32"/>
        </w:rPr>
        <w:t>年度）</w:t>
      </w:r>
    </w:p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jc w:val="both"/>
        <w:rPr>
          <w:rFonts w:hint="eastAsia" w:ascii="楷体_GB2312" w:hAnsi="宋体" w:eastAsia="楷体_GB2312"/>
          <w:color w:val="000000"/>
          <w:sz w:val="32"/>
          <w:szCs w:val="32"/>
        </w:rPr>
      </w:pPr>
    </w:p>
    <w:tbl>
      <w:tblPr>
        <w:tblStyle w:val="8"/>
        <w:tblW w:w="535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8"/>
        <w:gridCol w:w="643"/>
        <w:gridCol w:w="5553"/>
        <w:gridCol w:w="8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5" w:hRule="atLeast"/>
          <w:jc w:val="center"/>
        </w:trPr>
        <w:tc>
          <w:tcPr>
            <w:tcW w:w="1138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720" w:lineRule="exact"/>
              <w:ind w:left="-94" w:leftChars="-45" w:right="-355" w:rightChars="-169" w:firstLine="0" w:firstLineChars="0"/>
              <w:jc w:val="both"/>
              <w:rPr>
                <w:rFonts w:ascii="仿宋_GB2312" w:hAnsi="宋体"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 目 类 别</w:t>
            </w:r>
          </w:p>
        </w:tc>
        <w:tc>
          <w:tcPr>
            <w:tcW w:w="352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40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典赞·科普中原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“科普中原”书系·科普创作资助支持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“科普中原”讲坛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科普中原·新媒体矩阵建设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科普助力乡村振兴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全域科普试点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“i科普”科技志愿服务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  <w:t>□</w:t>
            </w: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>首席科普专家工作室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宋体" w:cs="Times New Roman"/>
                <w:color w:val="000000"/>
                <w:w w:val="90"/>
                <w:sz w:val="28"/>
                <w:szCs w:val="28"/>
                <w:lang w:val="en" w:eastAsia="zh-CN"/>
              </w:rPr>
            </w:pPr>
            <w:r>
              <w:rPr>
                <w:rFonts w:hint="eastAsia" w:ascii="仿宋_GB2312" w:hAnsi="宋体" w:eastAsia="宋体" w:cs="Times New Roman"/>
                <w:color w:val="000000"/>
                <w:w w:val="90"/>
                <w:sz w:val="32"/>
                <w:szCs w:val="32"/>
                <w:lang w:val="en" w:eastAsia="zh-CN"/>
              </w:rPr>
              <w:t>□</w:t>
            </w:r>
            <w:r>
              <w:rPr>
                <w:rFonts w:hint="eastAsia" w:ascii="楷体" w:hAnsi="楷体" w:eastAsia="楷体" w:cs="楷体"/>
                <w:color w:val="000000"/>
                <w:w w:val="90"/>
                <w:sz w:val="32"/>
                <w:szCs w:val="32"/>
                <w:lang w:val="en-US" w:eastAsia="zh-CN"/>
              </w:rPr>
              <w:t xml:space="preserve"> 河南省科普教育基地提能</w:t>
            </w:r>
          </w:p>
        </w:tc>
        <w:tc>
          <w:tcPr>
            <w:tcW w:w="468" w:type="pct"/>
            <w:tcBorders>
              <w:tl2br w:val="nil"/>
              <w:tr2bl w:val="nil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0" w:firstLineChars="0"/>
        <w:rPr>
          <w:rFonts w:hint="eastAsia" w:eastAsia="宋体"/>
          <w:color w:val="000000"/>
          <w:sz w:val="28"/>
          <w:szCs w:val="24"/>
        </w:rPr>
      </w:pPr>
    </w:p>
    <w:p>
      <w:pPr>
        <w:spacing w:line="500" w:lineRule="exact"/>
        <w:ind w:firstLine="0" w:firstLineChars="0"/>
        <w:rPr>
          <w:rFonts w:eastAsia="宋体"/>
          <w:color w:val="000000"/>
          <w:sz w:val="28"/>
          <w:szCs w:val="24"/>
        </w:rPr>
      </w:pPr>
    </w:p>
    <w:tbl>
      <w:tblPr>
        <w:tblStyle w:val="8"/>
        <w:tblW w:w="5404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664"/>
        <w:gridCol w:w="554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0" w:type="pct"/>
            <w:noWrap w:val="0"/>
            <w:vAlign w:val="bottom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项 目 名 称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6" w:type="pct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ascii="仿宋_GB2312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0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left="105" w:leftChars="50" w:right="-466" w:rightChars="-222" w:firstLineChars="0"/>
              <w:jc w:val="both"/>
              <w:textAlignment w:val="auto"/>
              <w:rPr>
                <w:rFonts w:hint="default" w:ascii="仿宋_GB2312" w:hAnsi="宋体" w:eastAsiaTheme="minorEastAsia"/>
                <w:color w:val="000000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  <w:lang w:val="en-US" w:eastAsia="zh-CN"/>
              </w:rPr>
              <w:t>立 项 单 位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  <w:t xml:space="preserve">                     </w:t>
            </w: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（公章）</w:t>
            </w: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0" w:type="pct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exact"/>
              <w:ind w:right="0" w:rightChars="0"/>
              <w:jc w:val="center"/>
              <w:textAlignment w:val="auto"/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</w:pPr>
            <w:r>
              <w:rPr>
                <w:rFonts w:hint="eastAsia" w:ascii="楷体_GB2312" w:hAnsi="黑体" w:eastAsia="楷体_GB2312"/>
                <w:color w:val="000000"/>
                <w:spacing w:val="34"/>
                <w:sz w:val="32"/>
                <w:szCs w:val="32"/>
              </w:rPr>
              <w:t>项目负责人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70" w:type="pct"/>
            <w:noWrap w:val="0"/>
            <w:vAlign w:val="bottom"/>
          </w:tcPr>
          <w:p>
            <w:pPr>
              <w:spacing w:line="720" w:lineRule="exact"/>
              <w:ind w:left="149" w:leftChars="71"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楷体_GB2312" w:hAnsi="黑体" w:eastAsia="楷体_GB2312"/>
                <w:color w:val="000000"/>
                <w:sz w:val="32"/>
                <w:szCs w:val="32"/>
              </w:rPr>
              <w:t>填 报 日 期</w:t>
            </w:r>
          </w:p>
        </w:tc>
        <w:tc>
          <w:tcPr>
            <w:tcW w:w="360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3006" w:type="pct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720" w:lineRule="exact"/>
              <w:ind w:firstLine="0" w:firstLineChars="0"/>
              <w:jc w:val="center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461" w:type="pct"/>
            <w:noWrap w:val="0"/>
            <w:vAlign w:val="top"/>
          </w:tcPr>
          <w:p>
            <w:pPr>
              <w:spacing w:line="720" w:lineRule="exact"/>
              <w:ind w:firstLine="0" w:firstLineChars="0"/>
              <w:jc w:val="left"/>
              <w:rPr>
                <w:rFonts w:hint="eastAsia" w:ascii="仿宋_GB2312" w:hAnsi="宋体"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spacing w:before="579" w:beforeLines="100" w:after="868" w:afterLines="150" w:line="520" w:lineRule="exact"/>
        <w:ind w:firstLine="0" w:firstLineChars="0"/>
        <w:jc w:val="center"/>
        <w:rPr>
          <w:rFonts w:hint="eastAsia" w:ascii="方正小标宋简体" w:hAnsi="宋体" w:eastAsia="方正小标宋简体"/>
          <w:color w:val="000000"/>
          <w:w w:val="100"/>
          <w:sz w:val="44"/>
          <w:szCs w:val="44"/>
        </w:rPr>
      </w:pPr>
      <w:r>
        <w:rPr>
          <w:rFonts w:eastAsia="华文中宋"/>
          <w:color w:val="000000"/>
          <w:sz w:val="32"/>
          <w:szCs w:val="24"/>
        </w:rPr>
        <w:br w:type="page"/>
      </w:r>
      <w:r>
        <w:rPr>
          <w:rFonts w:hint="eastAsia" w:ascii="方正小标宋简体" w:hAnsi="华文中宋" w:eastAsia="方正小标宋简体"/>
          <w:color w:val="000000"/>
          <w:w w:val="100"/>
          <w:sz w:val="44"/>
          <w:szCs w:val="44"/>
        </w:rPr>
        <w:t>填报说明</w:t>
      </w:r>
    </w:p>
    <w:p>
      <w:pPr>
        <w:snapToGrid w:val="0"/>
        <w:spacing w:line="360" w:lineRule="auto"/>
        <w:ind w:firstLine="62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本任务书是河南省科协科普项目的资助依据，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填写内容须实事求是，表述应明确、严谨，内容应详细、完整。</w:t>
      </w:r>
    </w:p>
    <w:p>
      <w:pPr>
        <w:snapToGrid w:val="0"/>
        <w:spacing w:line="360" w:lineRule="auto"/>
        <w:ind w:firstLine="62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任务书主要内容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应与《河南省科协科普项目申报书》基本一致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如有调整须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河南省科协科普部同意后填报。</w:t>
      </w:r>
    </w:p>
    <w:p>
      <w:pPr>
        <w:snapToGrid w:val="0"/>
        <w:spacing w:line="360" w:lineRule="auto"/>
        <w:ind w:firstLine="62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“经费支出预算明细”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只需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列明向河南省科协申请经费的预算明细。其他来源经费不须写明具体预算条目。</w:t>
      </w:r>
    </w:p>
    <w:p>
      <w:pPr>
        <w:snapToGrid w:val="0"/>
        <w:spacing w:line="360" w:lineRule="auto"/>
        <w:ind w:firstLine="628"/>
        <w:rPr>
          <w:rFonts w:hint="default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科普助力乡村振兴项目由省辖市科协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统一填报在一个任务书内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。全域科普试点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项目任务书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经市委或市政府分管领导审核并经市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主要领导同志签署同意。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其他项目不需填写省辖市党委（政府）意见。</w:t>
      </w:r>
    </w:p>
    <w:p>
      <w:pPr>
        <w:snapToGrid w:val="0"/>
        <w:spacing w:line="360" w:lineRule="auto"/>
        <w:ind w:firstLine="628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请将本任务书A4双面打印，左侧装订，签字并加盖单位公章后一式三份报送至河南省科普中心。</w:t>
      </w: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pStyle w:val="2"/>
        <w:rPr>
          <w:rFonts w:hint="eastAsia" w:ascii="仿宋_GB2312" w:hAnsi="宋体"/>
          <w:color w:val="000000"/>
        </w:rPr>
      </w:pPr>
    </w:p>
    <w:p>
      <w:pPr>
        <w:pStyle w:val="2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ind w:firstLine="628"/>
        <w:rPr>
          <w:rFonts w:hint="eastAsia" w:ascii="仿宋_GB2312" w:hAnsi="宋体"/>
          <w:color w:val="000000"/>
        </w:rPr>
      </w:pPr>
    </w:p>
    <w:p>
      <w:pPr>
        <w:snapToGrid w:val="0"/>
        <w:spacing w:line="500" w:lineRule="exact"/>
        <w:rPr>
          <w:rFonts w:hint="eastAsia" w:ascii="仿宋_GB2312" w:hAnsi="宋体"/>
          <w:color w:val="000000"/>
        </w:rPr>
      </w:pPr>
    </w:p>
    <w:tbl>
      <w:tblPr>
        <w:tblStyle w:val="8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73"/>
        <w:gridCol w:w="3253"/>
        <w:gridCol w:w="426"/>
        <w:gridCol w:w="993"/>
        <w:gridCol w:w="707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一、项目承担单位基本情况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单位名称</w:t>
            </w:r>
          </w:p>
        </w:tc>
        <w:tc>
          <w:tcPr>
            <w:tcW w:w="739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单位地址</w:t>
            </w:r>
          </w:p>
        </w:tc>
        <w:tc>
          <w:tcPr>
            <w:tcW w:w="3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邮政编码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项目负责人</w:t>
            </w:r>
          </w:p>
        </w:tc>
        <w:tc>
          <w:tcPr>
            <w:tcW w:w="3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职务/职称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办公电话</w:t>
            </w:r>
          </w:p>
        </w:tc>
        <w:tc>
          <w:tcPr>
            <w:tcW w:w="3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手    机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电子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67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传    真</w:t>
            </w:r>
          </w:p>
        </w:tc>
        <w:tc>
          <w:tcPr>
            <w:tcW w:w="2011" w:type="dxa"/>
            <w:noWrap w:val="0"/>
            <w:vAlign w:val="center"/>
          </w:tcPr>
          <w:p>
            <w:pPr>
              <w:spacing w:line="320" w:lineRule="exact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二、项目主要内容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5" w:hRule="exact"/>
          <w:jc w:val="center"/>
        </w:trPr>
        <w:tc>
          <w:tcPr>
            <w:tcW w:w="9060" w:type="dxa"/>
            <w:gridSpan w:val="7"/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</w:rPr>
              <w:t>须具体、完整地说明各项内容。若有多项任务，须分条分类说明。</w:t>
            </w: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 w:ascii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ascii="楷体_GB2312" w:hAnsi="宋体" w:eastAsia="楷体_GB2312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三、项目目标及预期成效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04" w:hRule="atLeast"/>
          <w:jc w:val="center"/>
        </w:trPr>
        <w:tc>
          <w:tcPr>
            <w:tcW w:w="906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ind w:firstLine="0" w:firstLineChars="0"/>
              <w:rPr>
                <w:rFonts w:hint="eastAsia" w:ascii="楷体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</w:rPr>
              <w:t>应对应前述项目主要内容，明确项目实施目标和预期成果，并对成果的数量、质量、时效以及拟达到的社会效益、可持续影响、满意度设置具体、量化的指标和指标值，例如展品数量、活动数量、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  <w:lang w:val="en-US" w:eastAsia="zh-CN"/>
              </w:rPr>
              <w:t>媒体宣传数量、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</w:rPr>
              <w:t>硬件规格参数、活动开展及时率、地区覆盖率、活动受益人数等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ind w:firstLine="0" w:firstLineChars="0"/>
              <w:rPr>
                <w:rFonts w:hint="eastAsia"/>
                <w:szCs w:val="21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四、项目实施步骤及进度计划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snapToGrid w:val="0"/>
              <w:jc w:val="left"/>
              <w:rPr>
                <w:rFonts w:hint="default" w:ascii="Times New Roman" w:hAnsi="Times New Roman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  <w:lang w:eastAsia="zh-CN"/>
              </w:rPr>
              <w:t>项目起止时间：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  年    月    日起至   年    月 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  <w:t>实施阶段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  <w:t>实施内容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第一阶段</w:t>
            </w:r>
          </w:p>
        </w:tc>
        <w:tc>
          <w:tcPr>
            <w:tcW w:w="3253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</w:rPr>
              <w:t>应完整对应项目工作内容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3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</w:rPr>
              <w:t>日起至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</w:rPr>
              <w:t>止，下同。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第二阶段</w:t>
            </w:r>
          </w:p>
        </w:tc>
        <w:tc>
          <w:tcPr>
            <w:tcW w:w="325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4137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第三阶段</w:t>
            </w:r>
          </w:p>
        </w:tc>
        <w:tc>
          <w:tcPr>
            <w:tcW w:w="325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4137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……</w:t>
            </w:r>
          </w:p>
        </w:tc>
        <w:tc>
          <w:tcPr>
            <w:tcW w:w="325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4137" w:type="dxa"/>
            <w:gridSpan w:val="4"/>
            <w:noWrap w:val="0"/>
            <w:vAlign w:val="top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060" w:type="dxa"/>
            <w:gridSpan w:val="7"/>
            <w:noWrap w:val="0"/>
            <w:vAlign w:val="center"/>
          </w:tcPr>
          <w:p>
            <w:pPr>
              <w:snapToGrid w:val="0"/>
              <w:ind w:firstLine="0" w:firstLineChars="0"/>
              <w:rPr>
                <w:rFonts w:eastAsia="黑体"/>
                <w:bCs/>
                <w:sz w:val="28"/>
                <w:szCs w:val="24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五、经费支出预算明细</w:t>
            </w:r>
            <w:r>
              <w:rPr>
                <w:rFonts w:eastAsia="黑体"/>
                <w:bCs/>
                <w:sz w:val="28"/>
                <w:szCs w:val="24"/>
              </w:rPr>
              <w:t xml:space="preserve">       </w:t>
            </w:r>
            <w:r>
              <w:rPr>
                <w:rFonts w:hint="eastAsia" w:eastAsia="黑体"/>
                <w:bCs/>
                <w:sz w:val="28"/>
                <w:szCs w:val="24"/>
                <w:lang w:val="en-US" w:eastAsia="zh-CN"/>
              </w:rPr>
              <w:t xml:space="preserve">                      </w:t>
            </w:r>
            <w:r>
              <w:rPr>
                <w:rFonts w:eastAsia="黑体"/>
                <w:bCs/>
                <w:sz w:val="28"/>
                <w:szCs w:val="24"/>
              </w:rPr>
              <w:t xml:space="preserve">  </w:t>
            </w:r>
            <w:r>
              <w:rPr>
                <w:rFonts w:hint="eastAsia" w:eastAsia="黑体"/>
                <w:bCs/>
                <w:sz w:val="28"/>
                <w:szCs w:val="24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exac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  <w:t>编号</w:t>
            </w:r>
          </w:p>
        </w:tc>
        <w:tc>
          <w:tcPr>
            <w:tcW w:w="402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  <w:t>支出内容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  <w:t>金额</w:t>
            </w: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w w:val="96"/>
                <w:sz w:val="28"/>
                <w:szCs w:val="28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026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CN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026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CN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026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CN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026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zh-CN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026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026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026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026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897" w:type="dxa"/>
            <w:noWrap w:val="0"/>
            <w:vAlign w:val="center"/>
          </w:tcPr>
          <w:p>
            <w:pPr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4026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4923" w:type="dxa"/>
            <w:gridSpan w:val="3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b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合计</w:t>
            </w:r>
          </w:p>
        </w:tc>
        <w:tc>
          <w:tcPr>
            <w:tcW w:w="1419" w:type="dxa"/>
            <w:gridSpan w:val="2"/>
            <w:noWrap w:val="0"/>
            <w:vAlign w:val="center"/>
          </w:tcPr>
          <w:p>
            <w:pPr>
              <w:snapToGrid w:val="0"/>
              <w:spacing w:line="480" w:lineRule="exact"/>
              <w:ind w:firstLine="0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2718" w:type="dxa"/>
            <w:gridSpan w:val="2"/>
            <w:noWrap w:val="0"/>
            <w:vAlign w:val="center"/>
          </w:tcPr>
          <w:p>
            <w:pPr>
              <w:ind w:firstLine="0" w:firstLineChars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ascii="仿宋_GB2312"/>
                <w:color w:val="000000"/>
                <w:sz w:val="28"/>
                <w:szCs w:val="24"/>
              </w:rPr>
            </w:pPr>
            <w:r>
              <w:rPr>
                <w:rFonts w:hint="eastAsia" w:eastAsia="黑体"/>
                <w:bCs/>
                <w:sz w:val="28"/>
                <w:szCs w:val="24"/>
              </w:rPr>
              <w:t>六、</w:t>
            </w:r>
            <w:r>
              <w:rPr>
                <w:rFonts w:hint="eastAsia" w:eastAsia="黑体"/>
                <w:bCs/>
                <w:sz w:val="28"/>
                <w:szCs w:val="24"/>
                <w:lang w:eastAsia="zh-CN"/>
              </w:rPr>
              <w:t>项目承担</w:t>
            </w:r>
            <w:r>
              <w:rPr>
                <w:rFonts w:hint="eastAsia" w:eastAsia="黑体"/>
                <w:bCs/>
                <w:sz w:val="28"/>
                <w:szCs w:val="24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3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12"/>
              </w:tabs>
              <w:snapToGrid w:val="0"/>
              <w:spacing w:line="440" w:lineRule="atLeast"/>
              <w:ind w:firstLine="508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本单位保证项目任务书各项内容真实、客观。项目资金下达后，严格按照《河南省科学技术协会科普与学会服务能力提升项目管理办法（试行）》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  <w:lang w:eastAsia="zh-CN"/>
              </w:rPr>
              <w:t>要求和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《河南省省级科普与学会服务能力提升专项资金管理办法》中的经费开支范围使用项目经费，确保项目目标任务按时完成，并接受各级科协及有关部门的检查验收。</w:t>
            </w:r>
          </w:p>
          <w:p>
            <w:pPr>
              <w:spacing w:line="560" w:lineRule="exact"/>
              <w:ind w:firstLine="508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 xml:space="preserve">法定代表人（签名）：                </w:t>
            </w:r>
          </w:p>
          <w:p>
            <w:pPr>
              <w:spacing w:line="560" w:lineRule="exact"/>
              <w:ind w:firstLine="508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 xml:space="preserve">财务部门负责人（签名）：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 xml:space="preserve">项目负责人（签名）：                  </w:t>
            </w:r>
          </w:p>
          <w:p>
            <w:pPr>
              <w:tabs>
                <w:tab w:val="left" w:pos="5220"/>
              </w:tabs>
              <w:spacing w:line="560" w:lineRule="exact"/>
              <w:ind w:firstLine="508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eastAsia="zh-CN"/>
              </w:rPr>
              <w:t>开户银行：</w:t>
            </w:r>
          </w:p>
          <w:p>
            <w:pPr>
              <w:tabs>
                <w:tab w:val="left" w:pos="5220"/>
              </w:tabs>
              <w:spacing w:line="560" w:lineRule="exact"/>
              <w:ind w:firstLine="508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eastAsia="zh-CN"/>
              </w:rPr>
              <w:t>账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eastAsia="zh-CN"/>
              </w:rPr>
              <w:t>号：</w:t>
            </w:r>
          </w:p>
          <w:p>
            <w:pPr>
              <w:spacing w:line="560" w:lineRule="exact"/>
              <w:ind w:firstLine="508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eastAsia="zh-CN"/>
              </w:rPr>
              <w:t>户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eastAsia="zh-CN"/>
              </w:rPr>
              <w:t>名：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 xml:space="preserve">                        </w:t>
            </w:r>
          </w:p>
          <w:p>
            <w:pPr>
              <w:spacing w:line="560" w:lineRule="exact"/>
              <w:ind w:firstLine="508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单位公章</w:t>
            </w:r>
          </w:p>
          <w:p>
            <w:pPr>
              <w:tabs>
                <w:tab w:val="left" w:pos="5220"/>
              </w:tabs>
              <w:spacing w:line="560" w:lineRule="exact"/>
              <w:ind w:firstLine="6720" w:firstLineChars="2400"/>
              <w:rPr>
                <w:rFonts w:hint="eastAsia" w:ascii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12"/>
              </w:tabs>
              <w:snapToGrid w:val="0"/>
              <w:spacing w:line="440" w:lineRule="atLeast"/>
              <w:rPr>
                <w:rFonts w:hint="default" w:ascii="方正仿宋_GB2312" w:hAnsi="方正仿宋_GB2312" w:eastAsia="方正仿宋_GB2312" w:cs="方正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黑体"/>
                <w:bCs/>
                <w:sz w:val="28"/>
                <w:szCs w:val="24"/>
                <w:lang w:val="en-US" w:eastAsia="zh-CN"/>
              </w:rPr>
              <w:t>七</w:t>
            </w:r>
            <w:r>
              <w:rPr>
                <w:rFonts w:hint="eastAsia" w:eastAsia="黑体"/>
                <w:bCs/>
                <w:sz w:val="28"/>
                <w:szCs w:val="24"/>
                <w:lang w:eastAsia="zh-CN"/>
              </w:rPr>
              <w:t>、</w:t>
            </w:r>
            <w:r>
              <w:rPr>
                <w:rFonts w:hint="eastAsia" w:eastAsia="黑体"/>
                <w:bCs/>
                <w:sz w:val="28"/>
                <w:szCs w:val="24"/>
                <w:lang w:val="en-US" w:eastAsia="zh-CN"/>
              </w:rPr>
              <w:t>省辖市党委（政府）意见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0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5912"/>
              </w:tabs>
              <w:snapToGrid w:val="0"/>
              <w:spacing w:line="440" w:lineRule="atLeast"/>
              <w:ind w:firstLine="508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tabs>
                <w:tab w:val="left" w:pos="5912"/>
              </w:tabs>
              <w:snapToGrid w:val="0"/>
              <w:spacing w:line="440" w:lineRule="atLeast"/>
              <w:ind w:firstLine="508"/>
              <w:rPr>
                <w:rFonts w:hint="default" w:ascii="Times New Roman" w:hAnsi="Times New Roman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>省辖市党委（政府）</w:t>
            </w:r>
          </w:p>
          <w:p>
            <w:pPr>
              <w:tabs>
                <w:tab w:val="left" w:pos="5912"/>
              </w:tabs>
              <w:snapToGrid w:val="0"/>
              <w:spacing w:line="440" w:lineRule="atLeast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</w:p>
          <w:p>
            <w:pPr>
              <w:tabs>
                <w:tab w:val="left" w:pos="5912"/>
              </w:tabs>
              <w:snapToGrid w:val="0"/>
              <w:spacing w:line="440" w:lineRule="atLeast"/>
              <w:ind w:firstLine="536" w:firstLineChars="200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负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责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人（签名）：</w:t>
            </w:r>
          </w:p>
          <w:p>
            <w:pPr>
              <w:tabs>
                <w:tab w:val="left" w:pos="5912"/>
              </w:tabs>
              <w:snapToGrid w:val="0"/>
              <w:spacing w:line="440" w:lineRule="atLeast"/>
              <w:ind w:firstLine="6432" w:firstLineChars="2400"/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单位公章</w:t>
            </w: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tabs>
                <w:tab w:val="left" w:pos="5912"/>
              </w:tabs>
              <w:snapToGrid w:val="0"/>
              <w:spacing w:line="440" w:lineRule="atLeast"/>
              <w:ind w:firstLine="6164" w:firstLineChars="2300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w w:val="96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0" w:firstLineChars="0"/>
              <w:rPr>
                <w:rFonts w:hint="eastAsia" w:ascii="仿宋_GB2312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bCs/>
                <w:sz w:val="28"/>
                <w:szCs w:val="24"/>
                <w:lang w:val="en-US" w:eastAsia="zh-CN"/>
              </w:rPr>
              <w:t>八</w:t>
            </w:r>
            <w:r>
              <w:rPr>
                <w:rFonts w:hint="eastAsia" w:eastAsia="黑体"/>
                <w:bCs/>
                <w:sz w:val="28"/>
                <w:szCs w:val="24"/>
                <w:lang w:eastAsia="zh-CN"/>
              </w:rPr>
              <w:t>、省科协意见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5" w:hRule="atLeast"/>
          <w:jc w:val="center"/>
        </w:trPr>
        <w:tc>
          <w:tcPr>
            <w:tcW w:w="9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ind w:firstLine="495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项目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（签名）：</w:t>
            </w:r>
          </w:p>
          <w:p>
            <w:pPr>
              <w:spacing w:line="560" w:lineRule="exact"/>
              <w:rPr>
                <w:rFonts w:hint="eastAsia" w:ascii="方正仿宋_GB2312" w:hAnsi="方正仿宋_GB2312" w:eastAsia="方正仿宋_GB2312" w:cs="方正仿宋_GB2312"/>
                <w:color w:val="000000"/>
                <w:sz w:val="24"/>
                <w:szCs w:val="24"/>
                <w:lang w:eastAsia="zh-CN"/>
              </w:rPr>
            </w:pPr>
          </w:p>
          <w:p>
            <w:pPr>
              <w:spacing w:line="560" w:lineRule="exact"/>
              <w:ind w:firstLine="495" w:firstLineChars="0"/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 xml:space="preserve">科普部负责人（签名）：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 xml:space="preserve">    </w:t>
            </w:r>
          </w:p>
          <w:p>
            <w:pPr>
              <w:spacing w:line="560" w:lineRule="exact"/>
              <w:ind w:firstLine="495" w:firstLineChars="0"/>
              <w:rPr>
                <w:rFonts w:hint="default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单位公章</w:t>
            </w:r>
          </w:p>
          <w:p>
            <w:pPr>
              <w:spacing w:line="560" w:lineRule="exact"/>
              <w:ind w:firstLine="560" w:firstLineChars="200"/>
              <w:rPr>
                <w:rFonts w:hint="eastAsia" w:ascii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分</w:t>
            </w:r>
            <w:bookmarkStart w:id="0" w:name="_GoBack"/>
            <w:bookmarkEnd w:id="0"/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管领导（签名）：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45F7BC-3863-4D05-9E83-E627B533FD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ED38FF1-6951-4670-8DDA-588106DA8E47}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  <w:embedRegular r:id="rId3" w:fontKey="{F3834EA8-123D-42A1-9D73-FC7449DB315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8101B78F-358B-4FC4-8439-D879B1D893B6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88B63694-EA9B-42A9-ADEA-4B294913CD0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A6FA47C3-F663-48B0-8F1F-4799094A58E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717AB718-A32C-4912-9A56-CCD7A17B8A3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3BB94D1C-79E6-4459-AA7D-6F6FBF0DFE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9" w:fontKey="{5FCA9D14-49A0-45A7-95B1-0EF0E50035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DFkMmMwZjAxN2Q4ZTNiMDFkZDQ4M2Q2YWQ5YjAifQ=="/>
  </w:docVars>
  <w:rsids>
    <w:rsidRoot w:val="5D7F2462"/>
    <w:rsid w:val="08E067F8"/>
    <w:rsid w:val="0A984BB5"/>
    <w:rsid w:val="240B0CB6"/>
    <w:rsid w:val="2A77613D"/>
    <w:rsid w:val="2E690493"/>
    <w:rsid w:val="30257383"/>
    <w:rsid w:val="36FC2FE1"/>
    <w:rsid w:val="3718284B"/>
    <w:rsid w:val="37653E45"/>
    <w:rsid w:val="39EC0804"/>
    <w:rsid w:val="3CD15B81"/>
    <w:rsid w:val="3F7B6278"/>
    <w:rsid w:val="445B0426"/>
    <w:rsid w:val="46950017"/>
    <w:rsid w:val="46EF3249"/>
    <w:rsid w:val="479003E6"/>
    <w:rsid w:val="480C5CBF"/>
    <w:rsid w:val="4BCF5981"/>
    <w:rsid w:val="4FA678AC"/>
    <w:rsid w:val="4FE237A9"/>
    <w:rsid w:val="5D7F2462"/>
    <w:rsid w:val="62F45EF9"/>
    <w:rsid w:val="6F2350A0"/>
    <w:rsid w:val="6F8A1A3C"/>
    <w:rsid w:val="7946485A"/>
    <w:rsid w:val="7A8A28F0"/>
    <w:rsid w:val="7EAB007C"/>
    <w:rsid w:val="BBCE8D34"/>
    <w:rsid w:val="DDF2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/>
    </w:pPr>
  </w:style>
  <w:style w:type="paragraph" w:styleId="3">
    <w:name w:val="Body Text Indent"/>
    <w:basedOn w:val="1"/>
    <w:semiHidden/>
    <w:qFormat/>
    <w:uiPriority w:val="0"/>
    <w:pPr>
      <w:spacing w:line="440" w:lineRule="exact"/>
      <w:ind w:firstLine="560" w:firstLineChars="200"/>
    </w:pPr>
    <w:rPr>
      <w:rFonts w:eastAsia="仿宋_GB2312"/>
      <w:sz w:val="28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1012</Words>
  <Characters>1021</Characters>
  <Lines>0</Lines>
  <Paragraphs>0</Paragraphs>
  <TotalTime>5</TotalTime>
  <ScaleCrop>false</ScaleCrop>
  <LinksUpToDate>false</LinksUpToDate>
  <CharactersWithSpaces>1396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2020-05-07T17:26:00Z</dcterms:created>
  <dc:creator>孔杰</dc:creator>
  <cp:lastModifiedBy>默默。</cp:lastModifiedBy>
  <cp:lastPrinted>2021-12-09T17:46:00Z</cp:lastPrinted>
  <dcterms:modified xsi:type="dcterms:W3CDTF">2022-12-28T02:11:55Z</dcterms:modified>
  <dc:title>河南省科协科普项目任务书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FF33B62006E04620AC7153465934BA59</vt:lpwstr>
  </property>
</Properties>
</file>