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rPr>
          <w:rFonts w:hint="eastAsia" w:ascii="黑体" w:hAnsi="黑体" w:eastAsia="黑体" w:cs="黑体"/>
          <w:sz w:val="52"/>
          <w:szCs w:val="52"/>
        </w:rPr>
      </w:pPr>
      <w:r>
        <w:rPr>
          <w:rFonts w:hint="eastAsia" w:ascii="黑体" w:hAnsi="黑体" w:eastAsia="黑体" w:cs="黑体"/>
          <w:sz w:val="52"/>
          <w:szCs w:val="52"/>
          <w:lang w:eastAsia="zh-CN"/>
        </w:rPr>
        <w:t>2020</w:t>
      </w:r>
      <w:r>
        <w:rPr>
          <w:rFonts w:hint="eastAsia" w:ascii="黑体" w:hAnsi="黑体" w:eastAsia="黑体" w:cs="黑体"/>
          <w:sz w:val="52"/>
          <w:szCs w:val="52"/>
        </w:rPr>
        <w:t>年度</w:t>
      </w:r>
    </w:p>
    <w:p>
      <w:pPr>
        <w:jc w:val="center"/>
        <w:rPr>
          <w:rFonts w:hint="eastAsia" w:ascii="黑体" w:hAnsi="黑体" w:eastAsia="黑体" w:cs="黑体"/>
          <w:sz w:val="52"/>
          <w:szCs w:val="52"/>
        </w:rPr>
      </w:pPr>
      <w:r>
        <w:rPr>
          <w:rFonts w:hint="eastAsia" w:ascii="黑体" w:hAnsi="黑体" w:eastAsia="黑体" w:cs="黑体"/>
          <w:sz w:val="52"/>
          <w:szCs w:val="52"/>
        </w:rPr>
        <w:t>中共安阳市龙安区委组织部</w:t>
      </w:r>
    </w:p>
    <w:p>
      <w:pPr>
        <w:jc w:val="center"/>
        <w:rPr>
          <w:rFonts w:hint="eastAsia" w:ascii="黑体" w:hAnsi="黑体" w:eastAsia="黑体" w:cs="黑体"/>
          <w:sz w:val="52"/>
          <w:szCs w:val="52"/>
        </w:rPr>
      </w:pPr>
      <w:r>
        <w:rPr>
          <w:rFonts w:hint="eastAsia" w:ascii="黑体" w:hAnsi="黑体" w:eastAsia="黑体" w:cs="黑体"/>
          <w:sz w:val="52"/>
          <w:szCs w:val="52"/>
        </w:rPr>
        <w:t>部门决算</w:t>
      </w: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二〇二</w:t>
      </w:r>
      <w:r>
        <w:rPr>
          <w:rFonts w:hint="eastAsia" w:ascii="黑体" w:hAnsi="黑体" w:eastAsia="黑体" w:cs="黑体"/>
          <w:sz w:val="32"/>
          <w:szCs w:val="32"/>
          <w:lang w:eastAsia="zh-CN"/>
        </w:rPr>
        <w:t>一</w:t>
      </w:r>
      <w:r>
        <w:rPr>
          <w:rFonts w:hint="eastAsia" w:ascii="黑体" w:hAnsi="黑体" w:eastAsia="黑体" w:cs="黑体"/>
          <w:sz w:val="32"/>
          <w:szCs w:val="32"/>
        </w:rPr>
        <w:t>年十月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hint="eastAsia" w:ascii="黑体" w:hAnsi="黑体" w:eastAsia="黑体" w:cs="黑体"/>
          <w:sz w:val="32"/>
          <w:szCs w:val="32"/>
        </w:rPr>
      </w:pPr>
      <w:r>
        <w:rPr>
          <w:rFonts w:hint="eastAsia" w:ascii="黑体" w:hAnsi="黑体" w:eastAsia="黑体" w:cs="黑体"/>
          <w:sz w:val="32"/>
          <w:szCs w:val="32"/>
        </w:rPr>
        <w:t>第一部分　中共安阳市龙安区委组织部</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w:t>
      </w:r>
      <w:r>
        <w:rPr>
          <w:rFonts w:hint="eastAsia" w:ascii="黑体" w:hAnsi="黑体" w:eastAsia="黑体" w:cs="黑体"/>
          <w:sz w:val="32"/>
          <w:szCs w:val="32"/>
          <w:lang w:eastAsia="zh-CN"/>
        </w:rPr>
        <w:t>2020</w:t>
      </w:r>
      <w:r>
        <w:rPr>
          <w:rFonts w:hint="eastAsia" w:ascii="黑体" w:hAnsi="黑体" w:eastAsia="黑体" w:cs="黑体"/>
          <w:sz w:val="32"/>
          <w:szCs w:val="32"/>
        </w:rPr>
        <w:t>年度部门决算表</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hint="eastAsia" w:ascii="宋体" w:hAnsi="宋体" w:cs="宋体"/>
          <w:sz w:val="32"/>
          <w:szCs w:val="32"/>
        </w:rPr>
      </w:pPr>
      <w:r>
        <w:rPr>
          <w:rFonts w:hint="eastAsia" w:ascii="宋体" w:hAnsi="宋体" w:cs="宋体"/>
          <w:sz w:val="32"/>
          <w:szCs w:val="32"/>
        </w:rPr>
        <w:t>三、支出决算表</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hint="eastAsia" w:ascii="宋体" w:hAnsi="宋体" w:cs="宋体"/>
          <w:sz w:val="32"/>
          <w:szCs w:val="32"/>
        </w:rPr>
      </w:pPr>
      <w:r>
        <w:rPr>
          <w:rFonts w:hint="eastAsia" w:ascii="宋体" w:hAnsi="宋体" w:cs="宋体"/>
          <w:sz w:val="32"/>
          <w:szCs w:val="32"/>
        </w:rPr>
        <w:t>八、政府性基金预算财政拨款收入支出决算表</w:t>
      </w:r>
    </w:p>
    <w:p>
      <w:pPr>
        <w:jc w:val="left"/>
        <w:rPr>
          <w:rFonts w:hint="eastAsia" w:ascii="黑体" w:hAnsi="黑体" w:eastAsia="黑体" w:cs="黑体"/>
          <w:sz w:val="32"/>
          <w:szCs w:val="32"/>
        </w:rPr>
      </w:pPr>
      <w:r>
        <w:rPr>
          <w:rFonts w:hint="eastAsia" w:ascii="黑体" w:hAnsi="黑体" w:eastAsia="黑体" w:cs="黑体"/>
          <w:sz w:val="32"/>
          <w:szCs w:val="32"/>
        </w:rPr>
        <w:t>第三部分　</w:t>
      </w:r>
      <w:r>
        <w:rPr>
          <w:rFonts w:hint="eastAsia" w:ascii="黑体" w:hAnsi="黑体" w:eastAsia="黑体" w:cs="黑体"/>
          <w:sz w:val="32"/>
          <w:szCs w:val="32"/>
          <w:lang w:eastAsia="zh-CN"/>
        </w:rPr>
        <w:t>2020</w:t>
      </w:r>
      <w:r>
        <w:rPr>
          <w:rFonts w:hint="eastAsia" w:ascii="黑体" w:hAnsi="黑体" w:eastAsia="黑体" w:cs="黑体"/>
          <w:sz w:val="32"/>
          <w:szCs w:val="32"/>
        </w:rPr>
        <w:t>年度部门决算情况说明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八、绩效评价结果等情况说明</w:t>
      </w:r>
    </w:p>
    <w:p>
      <w:pPr>
        <w:ind w:firstLine="640" w:firstLineChars="200"/>
        <w:jc w:val="left"/>
        <w:rPr>
          <w:rFonts w:hint="eastAsia"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十二、其他需要说明的重要情况</w:t>
      </w:r>
    </w:p>
    <w:p>
      <w:pPr>
        <w:jc w:val="left"/>
        <w:rPr>
          <w:rFonts w:hint="eastAsia" w:ascii="黑体" w:hAnsi="黑体" w:eastAsia="黑体" w:cs="黑体"/>
          <w:sz w:val="32"/>
          <w:szCs w:val="32"/>
        </w:rPr>
      </w:pPr>
      <w:r>
        <w:rPr>
          <w:rFonts w:hint="eastAsia" w:ascii="黑体" w:hAnsi="黑体" w:eastAsia="黑体" w:cs="黑体"/>
          <w:sz w:val="32"/>
          <w:szCs w:val="32"/>
        </w:rPr>
        <w:t>第四部分　名词解释</w:t>
      </w:r>
    </w:p>
    <w:p>
      <w:pPr>
        <w:ind w:firstLine="640" w:firstLineChars="200"/>
        <w:jc w:val="left"/>
        <w:rPr>
          <w:rFonts w:ascii="宋体" w:hAnsi="宋体" w:cs="宋体"/>
          <w:sz w:val="32"/>
          <w:szCs w:val="32"/>
        </w:rPr>
      </w:pPr>
    </w:p>
    <w:p>
      <w:pPr>
        <w:jc w:val="left"/>
        <w:rPr>
          <w:rFonts w:hint="eastAsia" w:ascii="黑体" w:hAnsi="黑体" w:eastAsia="黑体" w:cs="黑体"/>
          <w:sz w:val="32"/>
          <w:szCs w:val="32"/>
        </w:rPr>
        <w:sectPr>
          <w:footerReference r:id="rId3" w:type="default"/>
          <w:footerReference r:id="rId4" w:type="even"/>
          <w:pgSz w:w="11906" w:h="16838"/>
          <w:pgMar w:top="1440" w:right="1531" w:bottom="1440" w:left="1587" w:header="850" w:footer="992" w:gutter="0"/>
          <w:pgNumType w:fmt="numberInDash" w:start="1"/>
          <w:cols w:space="720" w:num="1"/>
          <w:docGrid w:type="lines" w:linePitch="317" w:charSpace="0"/>
        </w:sect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center"/>
        <w:outlineLvl w:val="0"/>
        <w:rPr>
          <w:rFonts w:hint="eastAsia" w:ascii="黑体" w:hAnsi="黑体" w:eastAsia="黑体" w:cs="黑体"/>
          <w:sz w:val="48"/>
          <w:szCs w:val="48"/>
        </w:rPr>
      </w:pPr>
      <w:r>
        <w:rPr>
          <w:rFonts w:hint="eastAsia" w:ascii="黑体" w:hAnsi="黑体" w:eastAsia="黑体" w:cs="黑体"/>
          <w:sz w:val="48"/>
          <w:szCs w:val="48"/>
        </w:rPr>
        <w:t>第一部分中共安阳市龙安区委组织部</w:t>
      </w:r>
    </w:p>
    <w:p>
      <w:pPr>
        <w:widowControl/>
        <w:jc w:val="center"/>
        <w:outlineLvl w:val="0"/>
        <w:rPr>
          <w:rFonts w:hint="eastAsia" w:ascii="黑体" w:hAnsi="黑体" w:eastAsia="黑体" w:cs="黑体"/>
          <w:sz w:val="48"/>
          <w:szCs w:val="48"/>
        </w:rPr>
      </w:pPr>
    </w:p>
    <w:p>
      <w:pPr>
        <w:widowControl/>
        <w:jc w:val="center"/>
        <w:outlineLvl w:val="0"/>
        <w:rPr>
          <w:rFonts w:hint="eastAsia" w:ascii="黑体" w:hAnsi="宋体" w:eastAsia="黑体" w:cs="宋体"/>
          <w:kern w:val="0"/>
          <w:sz w:val="28"/>
          <w:szCs w:val="28"/>
        </w:rPr>
      </w:pPr>
      <w:r>
        <w:rPr>
          <w:rFonts w:hint="eastAsia" w:ascii="黑体" w:hAnsi="黑体" w:eastAsia="黑体" w:cs="黑体"/>
          <w:sz w:val="48"/>
          <w:szCs w:val="48"/>
        </w:rPr>
        <w:t>概况</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ind w:firstLine="640"/>
        <w:rPr>
          <w:rFonts w:hint="eastAsia" w:ascii="仿宋_GB2312" w:hAnsi="仿宋" w:eastAsia="仿宋_GB2312"/>
          <w:sz w:val="32"/>
          <w:szCs w:val="32"/>
        </w:rPr>
      </w:pPr>
      <w:r>
        <w:rPr>
          <w:rFonts w:hint="eastAsia" w:ascii="仿宋_GB2312" w:hAnsi="仿宋" w:eastAsia="仿宋_GB2312"/>
          <w:sz w:val="32"/>
          <w:szCs w:val="32"/>
        </w:rPr>
        <w:t>（一）研究和指导全区党的组织建设，指导和组织新时期党的建设理论研究。</w:t>
      </w:r>
    </w:p>
    <w:p>
      <w:pPr>
        <w:ind w:firstLine="640"/>
        <w:rPr>
          <w:rFonts w:hint="eastAsia" w:ascii="仿宋_GB2312" w:hAnsi="仿宋" w:eastAsia="仿宋_GB2312"/>
          <w:sz w:val="32"/>
          <w:szCs w:val="32"/>
        </w:rPr>
      </w:pPr>
      <w:r>
        <w:rPr>
          <w:rFonts w:hint="eastAsia" w:ascii="仿宋_GB2312" w:hAnsi="仿宋" w:eastAsia="仿宋_GB2312"/>
          <w:sz w:val="32"/>
          <w:szCs w:val="32"/>
        </w:rPr>
        <w:t>（二）提出区委管理的领导班子和领导干部的调整、配备、交流的意见和建议；负责区委管理干部的教育、培养、考核、任免调配等工作。</w:t>
      </w:r>
    </w:p>
    <w:p>
      <w:pPr>
        <w:ind w:firstLine="640"/>
        <w:rPr>
          <w:rFonts w:hint="eastAsia" w:ascii="仿宋_GB2312" w:hAnsi="仿宋" w:eastAsia="仿宋_GB2312"/>
          <w:sz w:val="32"/>
          <w:szCs w:val="32"/>
        </w:rPr>
      </w:pPr>
      <w:r>
        <w:rPr>
          <w:rFonts w:hint="eastAsia" w:ascii="仿宋_GB2312" w:hAnsi="仿宋" w:eastAsia="仿宋_GB2312"/>
          <w:sz w:val="32"/>
          <w:szCs w:val="32"/>
        </w:rPr>
        <w:t>（三）认真做好干部审查和科级以上干部个人收入申报工作；承担党员干部出国（境）政治审查和科级干部、党群系统、法院、检察院干部的“四审定”工作。</w:t>
      </w:r>
    </w:p>
    <w:p>
      <w:pPr>
        <w:ind w:firstLine="640"/>
        <w:rPr>
          <w:rFonts w:hint="eastAsia" w:ascii="仿宋_GB2312" w:hAnsi="仿宋" w:eastAsia="仿宋_GB2312"/>
          <w:sz w:val="32"/>
          <w:szCs w:val="32"/>
        </w:rPr>
      </w:pPr>
      <w:r>
        <w:rPr>
          <w:rFonts w:hint="eastAsia" w:ascii="仿宋_GB2312" w:hAnsi="仿宋" w:eastAsia="仿宋_GB2312"/>
          <w:sz w:val="32"/>
          <w:szCs w:val="32"/>
        </w:rPr>
        <w:t>（四）负责科级以上领导干部的工资管理工作；负责科级干部和党群机关、法院、检察院干部档案管理工作以及干部统计工作。</w:t>
      </w:r>
    </w:p>
    <w:p>
      <w:pPr>
        <w:ind w:firstLine="640"/>
        <w:rPr>
          <w:rFonts w:hint="eastAsia" w:ascii="仿宋_GB2312" w:hAnsi="仿宋" w:eastAsia="仿宋_GB2312"/>
          <w:sz w:val="32"/>
          <w:szCs w:val="32"/>
        </w:rPr>
      </w:pPr>
      <w:r>
        <w:rPr>
          <w:rFonts w:hint="eastAsia" w:ascii="仿宋_GB2312" w:hAnsi="仿宋" w:eastAsia="仿宋_GB2312"/>
          <w:sz w:val="32"/>
          <w:szCs w:val="32"/>
        </w:rPr>
        <w:t>（五）协助区委做好区党代会、人代会、政协会和群团组织代表大会的筹备工作；协助区委做好出席全国、省、市各类会议代表的政审和选举工作。</w:t>
      </w:r>
    </w:p>
    <w:p>
      <w:pPr>
        <w:ind w:firstLine="640"/>
        <w:rPr>
          <w:rFonts w:hint="eastAsia" w:ascii="仿宋_GB2312" w:hAnsi="仿宋" w:eastAsia="仿宋_GB2312"/>
          <w:sz w:val="32"/>
          <w:szCs w:val="32"/>
        </w:rPr>
      </w:pPr>
      <w:r>
        <w:rPr>
          <w:rFonts w:hint="eastAsia" w:ascii="仿宋_GB2312" w:hAnsi="仿宋" w:eastAsia="仿宋_GB2312"/>
          <w:sz w:val="32"/>
          <w:szCs w:val="32"/>
        </w:rPr>
        <w:t>（六）负责党和国家机关党员发展、党内统计工作；做好党费收缴、管理和有关党刊的征订发行工作；负责全区党员组织关系的接转工作。</w:t>
      </w:r>
    </w:p>
    <w:p>
      <w:pPr>
        <w:ind w:firstLine="640"/>
        <w:rPr>
          <w:rFonts w:hint="eastAsia" w:ascii="仿宋_GB2312" w:hAnsi="仿宋" w:eastAsia="仿宋_GB2312"/>
          <w:sz w:val="32"/>
          <w:szCs w:val="32"/>
        </w:rPr>
      </w:pPr>
      <w:r>
        <w:rPr>
          <w:rFonts w:hint="eastAsia" w:ascii="仿宋_GB2312" w:hAnsi="仿宋" w:eastAsia="仿宋_GB2312"/>
          <w:sz w:val="32"/>
          <w:szCs w:val="32"/>
        </w:rPr>
        <w:t>（七）做好经常性的知识分子工作，负责选拔管理区管优秀专业技术人才库建设工作；选派、配备科技副职工作。</w:t>
      </w:r>
    </w:p>
    <w:p>
      <w:pPr>
        <w:ind w:firstLine="640"/>
        <w:rPr>
          <w:rFonts w:hint="eastAsia" w:ascii="仿宋_GB2312" w:hAnsi="仿宋" w:eastAsia="仿宋_GB2312"/>
          <w:sz w:val="32"/>
          <w:szCs w:val="32"/>
        </w:rPr>
      </w:pPr>
      <w:r>
        <w:rPr>
          <w:rFonts w:hint="eastAsia" w:ascii="仿宋_GB2312" w:hAnsi="仿宋" w:eastAsia="仿宋_GB2312"/>
          <w:sz w:val="32"/>
          <w:szCs w:val="32"/>
        </w:rPr>
        <w:t>（八）加强电教管理，搞好党员电化教育，进一步抓好党员实用技术培训工作。</w:t>
      </w:r>
    </w:p>
    <w:p>
      <w:pPr>
        <w:ind w:firstLine="640"/>
        <w:rPr>
          <w:rFonts w:hint="eastAsia" w:ascii="仿宋_GB2312" w:hAnsi="仿宋" w:eastAsia="仿宋_GB2312"/>
          <w:sz w:val="32"/>
          <w:szCs w:val="32"/>
        </w:rPr>
      </w:pPr>
      <w:r>
        <w:rPr>
          <w:rFonts w:hint="eastAsia" w:ascii="仿宋_GB2312" w:hAnsi="仿宋" w:eastAsia="仿宋_GB2312"/>
          <w:sz w:val="32"/>
          <w:szCs w:val="32"/>
        </w:rPr>
        <w:t>（九）负责接待和处理党员干部的来信来访，配合纪检监察部门查处有关问题。</w:t>
      </w:r>
    </w:p>
    <w:p>
      <w:pPr>
        <w:ind w:firstLine="640"/>
        <w:rPr>
          <w:rFonts w:hint="eastAsia" w:ascii="仿宋_GB2312" w:hAnsi="仿宋" w:eastAsia="仿宋_GB2312"/>
          <w:sz w:val="32"/>
          <w:szCs w:val="32"/>
        </w:rPr>
      </w:pPr>
      <w:r>
        <w:rPr>
          <w:rFonts w:hint="eastAsia" w:ascii="仿宋_GB2312" w:hAnsi="仿宋" w:eastAsia="仿宋_GB2312"/>
          <w:sz w:val="32"/>
          <w:szCs w:val="32"/>
        </w:rPr>
        <w:t>（十）加强调查研究，搞好组织宣传、信息工作。</w:t>
      </w:r>
    </w:p>
    <w:p>
      <w:pPr>
        <w:ind w:firstLine="640"/>
        <w:rPr>
          <w:rFonts w:hint="eastAsia" w:ascii="仿宋_GB2312" w:hAnsi="仿宋" w:eastAsia="仿宋_GB2312"/>
          <w:sz w:val="32"/>
          <w:szCs w:val="32"/>
        </w:rPr>
      </w:pPr>
      <w:r>
        <w:rPr>
          <w:rFonts w:hint="eastAsia" w:ascii="仿宋_GB2312" w:hAnsi="仿宋" w:eastAsia="仿宋_GB2312"/>
          <w:sz w:val="32"/>
          <w:szCs w:val="32"/>
        </w:rPr>
        <w:t>（十一）负责管理老干部局以及科级干部的退休审批和县级干部的退休报批工作。</w:t>
      </w:r>
    </w:p>
    <w:p>
      <w:pPr>
        <w:adjustRightInd w:val="0"/>
        <w:snapToGrid w:val="0"/>
        <w:spacing w:line="360" w:lineRule="auto"/>
        <w:ind w:firstLine="640"/>
        <w:rPr>
          <w:rFonts w:hint="eastAsia" w:ascii="仿宋_GB2312"/>
        </w:rPr>
      </w:pPr>
      <w:r>
        <w:rPr>
          <w:rFonts w:hint="eastAsia" w:ascii="仿宋_GB2312" w:hAnsi="仿宋" w:eastAsia="仿宋_GB2312"/>
          <w:sz w:val="32"/>
          <w:szCs w:val="32"/>
        </w:rPr>
        <w:t>（十二）承办区委交办的其他工作</w:t>
      </w:r>
      <w:r>
        <w:rPr>
          <w:rFonts w:hint="eastAsia" w:ascii="仿宋_GB2312" w:eastAsia="仿宋_GB2312"/>
          <w:sz w:val="32"/>
          <w:szCs w:val="32"/>
        </w:rPr>
        <w:t>。</w:t>
      </w: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二、机构设置</w:t>
      </w:r>
    </w:p>
    <w:p>
      <w:pPr>
        <w:widowControl/>
        <w:ind w:firstLine="640" w:firstLineChars="200"/>
        <w:jc w:val="left"/>
        <w:rPr>
          <w:rFonts w:hint="eastAsia" w:ascii="仿宋_GB2312" w:hAnsi="仿宋" w:eastAsia="仿宋_GB2312"/>
          <w:sz w:val="32"/>
          <w:szCs w:val="32"/>
        </w:rPr>
      </w:pPr>
      <w:r>
        <w:rPr>
          <w:rFonts w:hint="eastAsia" w:ascii="仿宋_GB2312" w:hAnsi="仿宋_GB2312" w:eastAsia="仿宋_GB2312" w:cs="仿宋_GB2312"/>
          <w:kern w:val="0"/>
          <w:sz w:val="32"/>
          <w:szCs w:val="32"/>
        </w:rPr>
        <w:t>龙安区委组织部内设机构7个，包括：办公室（研究室）、组织股、党员管理股（党员干部驻村工作办公室）、干部股（干部教育股、干部考核办公室）、公务员管理股、人才工作股。</w:t>
      </w:r>
      <w:r>
        <w:rPr>
          <w:rFonts w:hint="eastAsia" w:ascii="仿宋_GB2312" w:hAnsi="仿宋" w:eastAsia="仿宋_GB2312"/>
          <w:sz w:val="32"/>
          <w:szCs w:val="32"/>
        </w:rPr>
        <w:t>下设5个二级机构，其中正科级单位2个，副科级单位1个，股级单位2个。行政事业编制共26名，其中：行政编制8名、事业编制20名，实际在职人员2</w:t>
      </w:r>
      <w:r>
        <w:rPr>
          <w:rFonts w:hint="eastAsia" w:ascii="仿宋_GB2312" w:hAnsi="仿宋" w:eastAsia="仿宋_GB2312"/>
          <w:sz w:val="32"/>
          <w:szCs w:val="32"/>
          <w:lang w:val="en-US" w:eastAsia="zh-CN"/>
        </w:rPr>
        <w:t>6</w:t>
      </w:r>
      <w:r>
        <w:rPr>
          <w:rFonts w:hint="eastAsia" w:ascii="仿宋_GB2312" w:hAnsi="仿宋" w:eastAsia="仿宋_GB2312"/>
          <w:sz w:val="32"/>
          <w:szCs w:val="32"/>
        </w:rPr>
        <w:t>人。</w:t>
      </w:r>
    </w:p>
    <w:p>
      <w:pPr>
        <w:widowControl/>
        <w:ind w:firstLine="640" w:firstLineChars="200"/>
        <w:jc w:val="left"/>
        <w:rPr>
          <w:rFonts w:hint="eastAsia" w:ascii="黑体" w:hAnsi="宋体" w:eastAsia="黑体" w:cs="宋体"/>
          <w:kern w:val="0"/>
          <w:sz w:val="28"/>
          <w:szCs w:val="28"/>
        </w:rPr>
      </w:pPr>
      <w:r>
        <w:rPr>
          <w:rFonts w:hint="eastAsia" w:ascii="仿宋_GB2312" w:hAnsi="仿宋_GB2312" w:eastAsia="仿宋_GB2312" w:cs="仿宋_GB2312"/>
          <w:kern w:val="0"/>
          <w:sz w:val="32"/>
          <w:szCs w:val="32"/>
        </w:rPr>
        <w:t>从决算单位构成看，龙安区委组织部部门决算包括：本级决算、所属单位决算。纳入本部门</w:t>
      </w:r>
      <w:r>
        <w:rPr>
          <w:rFonts w:hint="eastAsia" w:ascii="仿宋_GB2312" w:hAnsi="仿宋_GB2312" w:eastAsia="仿宋_GB2312" w:cs="仿宋_GB2312"/>
          <w:kern w:val="0"/>
          <w:sz w:val="32"/>
          <w:szCs w:val="32"/>
          <w:lang w:eastAsia="zh-CN"/>
        </w:rPr>
        <w:t>2020</w:t>
      </w:r>
      <w:r>
        <w:rPr>
          <w:rFonts w:hint="eastAsia" w:ascii="仿宋_GB2312" w:hAnsi="仿宋_GB2312" w:eastAsia="仿宋_GB2312" w:cs="仿宋_GB2312"/>
          <w:kern w:val="0"/>
          <w:sz w:val="32"/>
          <w:szCs w:val="32"/>
        </w:rPr>
        <w:t>年度部门决算编制范围的单位共1个。</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宋体" w:eastAsia="黑体" w:cs="宋体"/>
          <w:kern w:val="0"/>
          <w:sz w:val="28"/>
          <w:szCs w:val="28"/>
        </w:rPr>
      </w:pPr>
    </w:p>
    <w:p>
      <w:pPr>
        <w:jc w:val="center"/>
        <w:outlineLvl w:val="0"/>
        <w:rPr>
          <w:rFonts w:hint="eastAsia" w:ascii="黑体" w:hAnsi="宋体" w:eastAsia="黑体" w:cs="宋体"/>
          <w:kern w:val="0"/>
          <w:sz w:val="28"/>
          <w:szCs w:val="28"/>
        </w:rPr>
      </w:pPr>
    </w:p>
    <w:p>
      <w:pPr>
        <w:jc w:val="center"/>
        <w:outlineLvl w:val="0"/>
        <w:rPr>
          <w:rFonts w:hint="eastAsia" w:ascii="黑体" w:hAnsi="宋体" w:eastAsia="黑体" w:cs="宋体"/>
          <w:kern w:val="0"/>
          <w:sz w:val="28"/>
          <w:szCs w:val="28"/>
        </w:rPr>
      </w:pPr>
    </w:p>
    <w:p>
      <w:pPr>
        <w:jc w:val="center"/>
        <w:outlineLvl w:val="0"/>
        <w:rPr>
          <w:rFonts w:hint="eastAsia" w:ascii="黑体" w:hAnsi="宋体" w:eastAsia="黑体" w:cs="宋体"/>
          <w:kern w:val="0"/>
          <w:sz w:val="28"/>
          <w:szCs w:val="28"/>
        </w:rPr>
      </w:pPr>
    </w:p>
    <w:p>
      <w:pPr>
        <w:jc w:val="center"/>
        <w:outlineLvl w:val="0"/>
        <w:rPr>
          <w:rFonts w:hint="eastAsia" w:ascii="黑体" w:hAnsi="宋体" w:eastAsia="黑体" w:cs="宋体"/>
          <w:kern w:val="0"/>
          <w:sz w:val="28"/>
          <w:szCs w:val="28"/>
        </w:rPr>
      </w:pPr>
    </w:p>
    <w:p>
      <w:pPr>
        <w:jc w:val="center"/>
        <w:outlineLvl w:val="0"/>
        <w:rPr>
          <w:rFonts w:hint="eastAsia" w:ascii="黑体" w:hAnsi="宋体" w:eastAsia="黑体" w:cs="宋体"/>
          <w:kern w:val="0"/>
          <w:sz w:val="28"/>
          <w:szCs w:val="28"/>
        </w:rPr>
      </w:pPr>
    </w:p>
    <w:p>
      <w:pPr>
        <w:jc w:val="center"/>
        <w:outlineLvl w:val="0"/>
        <w:rPr>
          <w:rFonts w:hint="eastAsia" w:ascii="黑体" w:hAnsi="宋体" w:eastAsia="黑体" w:cs="宋体"/>
          <w:kern w:val="0"/>
          <w:sz w:val="28"/>
          <w:szCs w:val="28"/>
        </w:rPr>
      </w:pPr>
    </w:p>
    <w:p>
      <w:pPr>
        <w:jc w:val="center"/>
        <w:outlineLvl w:val="0"/>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第二部分</w:t>
      </w:r>
      <w:r>
        <w:rPr>
          <w:rFonts w:hint="eastAsia" w:ascii="黑体" w:hAnsi="黑体" w:eastAsia="黑体" w:cs="黑体"/>
          <w:sz w:val="48"/>
          <w:szCs w:val="48"/>
          <w:lang w:eastAsia="zh-CN"/>
        </w:rPr>
        <w:t>2020</w:t>
      </w:r>
      <w:r>
        <w:rPr>
          <w:rFonts w:hint="eastAsia" w:ascii="黑体" w:hAnsi="黑体" w:eastAsia="黑体" w:cs="黑体"/>
          <w:sz w:val="48"/>
          <w:szCs w:val="48"/>
        </w:rPr>
        <w:t>年度部门决算表</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tbl>
      <w:tblPr>
        <w:tblStyle w:val="3"/>
        <w:tblW w:w="163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9"/>
        <w:gridCol w:w="338"/>
        <w:gridCol w:w="71"/>
        <w:gridCol w:w="409"/>
        <w:gridCol w:w="3883"/>
        <w:gridCol w:w="414"/>
        <w:gridCol w:w="637"/>
        <w:gridCol w:w="811"/>
        <w:gridCol w:w="1513"/>
        <w:gridCol w:w="437"/>
        <w:gridCol w:w="1812"/>
        <w:gridCol w:w="1105"/>
        <w:gridCol w:w="1061"/>
        <w:gridCol w:w="105"/>
        <w:gridCol w:w="661"/>
        <w:gridCol w:w="457"/>
        <w:gridCol w:w="1431"/>
        <w:gridCol w:w="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747" w:type="dxa"/>
          <w:wAfter w:w="841" w:type="dxa"/>
          <w:trHeight w:val="375" w:hRule="atLeast"/>
          <w:jc w:val="center"/>
        </w:trPr>
        <w:tc>
          <w:tcPr>
            <w:tcW w:w="14807" w:type="dxa"/>
            <w:gridSpan w:val="15"/>
            <w:tcBorders>
              <w:top w:val="nil"/>
              <w:left w:val="nil"/>
              <w:bottom w:val="nil"/>
              <w:right w:val="single" w:color="80808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747" w:type="dxa"/>
          <w:wAfter w:w="841" w:type="dxa"/>
          <w:trHeight w:val="278" w:hRule="exact"/>
          <w:jc w:val="center"/>
        </w:trPr>
        <w:tc>
          <w:tcPr>
            <w:tcW w:w="4777" w:type="dxa"/>
            <w:gridSpan w:val="4"/>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637"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324" w:type="dxa"/>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520" w:type="dxa"/>
            <w:gridSpan w:val="5"/>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661"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888" w:type="dxa"/>
            <w:gridSpan w:val="2"/>
            <w:tcBorders>
              <w:top w:val="nil"/>
              <w:left w:val="nil"/>
              <w:bottom w:val="nil"/>
              <w:right w:val="single" w:color="80808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747" w:type="dxa"/>
          <w:wAfter w:w="841" w:type="dxa"/>
          <w:trHeight w:val="278" w:hRule="exact"/>
          <w:jc w:val="center"/>
        </w:trPr>
        <w:tc>
          <w:tcPr>
            <w:tcW w:w="4777" w:type="dxa"/>
            <w:gridSpan w:val="4"/>
            <w:tcBorders>
              <w:top w:val="nil"/>
              <w:left w:val="nil"/>
              <w:bottom w:val="single" w:color="80808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部门：中国共产党安阳市龙安区委员会组织部</w:t>
            </w:r>
          </w:p>
        </w:tc>
        <w:tc>
          <w:tcPr>
            <w:tcW w:w="637"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324" w:type="dxa"/>
            <w:gridSpan w:val="2"/>
            <w:tcBorders>
              <w:top w:val="nil"/>
              <w:left w:val="nil"/>
              <w:bottom w:val="single" w:color="80808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2020年度</w:t>
            </w:r>
          </w:p>
        </w:tc>
        <w:tc>
          <w:tcPr>
            <w:tcW w:w="4520" w:type="dxa"/>
            <w:gridSpan w:val="5"/>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661"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888" w:type="dxa"/>
            <w:gridSpan w:val="2"/>
            <w:tcBorders>
              <w:top w:val="nil"/>
              <w:left w:val="nil"/>
              <w:bottom w:val="single" w:color="808080" w:sz="4" w:space="0"/>
              <w:right w:val="single" w:color="80808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747" w:type="dxa"/>
          <w:wAfter w:w="841" w:type="dxa"/>
          <w:trHeight w:val="278" w:hRule="exact"/>
          <w:jc w:val="center"/>
        </w:trPr>
        <w:tc>
          <w:tcPr>
            <w:tcW w:w="7738" w:type="dxa"/>
            <w:gridSpan w:val="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w:t>
            </w:r>
          </w:p>
        </w:tc>
        <w:tc>
          <w:tcPr>
            <w:tcW w:w="7069" w:type="dxa"/>
            <w:gridSpan w:val="8"/>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747" w:type="dxa"/>
          <w:wAfter w:w="841" w:type="dxa"/>
          <w:trHeight w:val="278" w:hRule="exact"/>
          <w:jc w:val="center"/>
        </w:trPr>
        <w:tc>
          <w:tcPr>
            <w:tcW w:w="4777"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232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452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6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188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747" w:type="dxa"/>
          <w:wAfter w:w="841" w:type="dxa"/>
          <w:trHeight w:val="278" w:hRule="exact"/>
          <w:jc w:val="center"/>
        </w:trPr>
        <w:tc>
          <w:tcPr>
            <w:tcW w:w="4777"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637"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2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2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661"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8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747" w:type="dxa"/>
          <w:wAfter w:w="841" w:type="dxa"/>
          <w:trHeight w:val="278" w:hRule="exact"/>
          <w:jc w:val="center"/>
        </w:trPr>
        <w:tc>
          <w:tcPr>
            <w:tcW w:w="4777"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一、一般公共预算财政拨款收入</w:t>
            </w:r>
          </w:p>
        </w:tc>
        <w:tc>
          <w:tcPr>
            <w:tcW w:w="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2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258.76</w:t>
            </w:r>
          </w:p>
        </w:tc>
        <w:tc>
          <w:tcPr>
            <w:tcW w:w="452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6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88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747" w:type="dxa"/>
          <w:wAfter w:w="841" w:type="dxa"/>
          <w:trHeight w:val="278" w:hRule="exact"/>
          <w:jc w:val="center"/>
        </w:trPr>
        <w:tc>
          <w:tcPr>
            <w:tcW w:w="4777"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二、政府性基金预算财政拨款收入</w:t>
            </w:r>
          </w:p>
        </w:tc>
        <w:tc>
          <w:tcPr>
            <w:tcW w:w="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2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52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6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88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747" w:type="dxa"/>
          <w:wAfter w:w="841" w:type="dxa"/>
          <w:trHeight w:val="278" w:hRule="exact"/>
          <w:jc w:val="center"/>
        </w:trPr>
        <w:tc>
          <w:tcPr>
            <w:tcW w:w="4777"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三、国有资本经营预算财政拨款收入</w:t>
            </w:r>
          </w:p>
        </w:tc>
        <w:tc>
          <w:tcPr>
            <w:tcW w:w="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2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52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6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88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747" w:type="dxa"/>
          <w:wAfter w:w="841" w:type="dxa"/>
          <w:trHeight w:val="278" w:hRule="exact"/>
          <w:jc w:val="center"/>
        </w:trPr>
        <w:tc>
          <w:tcPr>
            <w:tcW w:w="4777"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四、上级补助收入</w:t>
            </w:r>
          </w:p>
        </w:tc>
        <w:tc>
          <w:tcPr>
            <w:tcW w:w="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2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52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6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88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747" w:type="dxa"/>
          <w:wAfter w:w="841" w:type="dxa"/>
          <w:trHeight w:val="278" w:hRule="exact"/>
          <w:jc w:val="center"/>
        </w:trPr>
        <w:tc>
          <w:tcPr>
            <w:tcW w:w="4777"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五、事业收入</w:t>
            </w:r>
          </w:p>
        </w:tc>
        <w:tc>
          <w:tcPr>
            <w:tcW w:w="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2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52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6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88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747" w:type="dxa"/>
          <w:wAfter w:w="841" w:type="dxa"/>
          <w:trHeight w:val="278" w:hRule="exact"/>
          <w:jc w:val="center"/>
        </w:trPr>
        <w:tc>
          <w:tcPr>
            <w:tcW w:w="4777"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六、经营收入</w:t>
            </w:r>
          </w:p>
        </w:tc>
        <w:tc>
          <w:tcPr>
            <w:tcW w:w="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32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52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6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88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747" w:type="dxa"/>
          <w:wAfter w:w="841" w:type="dxa"/>
          <w:trHeight w:val="278" w:hRule="exact"/>
          <w:jc w:val="center"/>
        </w:trPr>
        <w:tc>
          <w:tcPr>
            <w:tcW w:w="4777"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七、附属单位上缴收入</w:t>
            </w:r>
          </w:p>
        </w:tc>
        <w:tc>
          <w:tcPr>
            <w:tcW w:w="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32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52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6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88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747" w:type="dxa"/>
          <w:wAfter w:w="841" w:type="dxa"/>
          <w:trHeight w:val="278" w:hRule="exact"/>
          <w:jc w:val="center"/>
        </w:trPr>
        <w:tc>
          <w:tcPr>
            <w:tcW w:w="4777"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八、其他收入</w:t>
            </w:r>
          </w:p>
        </w:tc>
        <w:tc>
          <w:tcPr>
            <w:tcW w:w="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32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452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6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88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747" w:type="dxa"/>
          <w:wAfter w:w="841" w:type="dxa"/>
          <w:trHeight w:val="278" w:hRule="exact"/>
          <w:jc w:val="center"/>
        </w:trPr>
        <w:tc>
          <w:tcPr>
            <w:tcW w:w="4777" w:type="dxa"/>
            <w:gridSpan w:val="4"/>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32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52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6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88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747" w:type="dxa"/>
          <w:wAfter w:w="841" w:type="dxa"/>
          <w:trHeight w:val="278" w:hRule="exact"/>
          <w:jc w:val="center"/>
        </w:trPr>
        <w:tc>
          <w:tcPr>
            <w:tcW w:w="4777" w:type="dxa"/>
            <w:gridSpan w:val="4"/>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32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52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6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88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747" w:type="dxa"/>
          <w:wAfter w:w="841" w:type="dxa"/>
          <w:trHeight w:val="278" w:hRule="exact"/>
          <w:jc w:val="center"/>
        </w:trPr>
        <w:tc>
          <w:tcPr>
            <w:tcW w:w="4777" w:type="dxa"/>
            <w:gridSpan w:val="4"/>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32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52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6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88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747" w:type="dxa"/>
          <w:wAfter w:w="841" w:type="dxa"/>
          <w:trHeight w:val="278" w:hRule="exact"/>
          <w:jc w:val="center"/>
        </w:trPr>
        <w:tc>
          <w:tcPr>
            <w:tcW w:w="4777" w:type="dxa"/>
            <w:gridSpan w:val="4"/>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2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52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6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88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747" w:type="dxa"/>
          <w:wAfter w:w="841" w:type="dxa"/>
          <w:trHeight w:val="278" w:hRule="exact"/>
          <w:jc w:val="center"/>
        </w:trPr>
        <w:tc>
          <w:tcPr>
            <w:tcW w:w="4777" w:type="dxa"/>
            <w:gridSpan w:val="4"/>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32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52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6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88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747" w:type="dxa"/>
          <w:wAfter w:w="841" w:type="dxa"/>
          <w:trHeight w:val="278" w:hRule="exact"/>
          <w:jc w:val="center"/>
        </w:trPr>
        <w:tc>
          <w:tcPr>
            <w:tcW w:w="4777" w:type="dxa"/>
            <w:gridSpan w:val="4"/>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32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52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6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88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747" w:type="dxa"/>
          <w:wAfter w:w="841" w:type="dxa"/>
          <w:trHeight w:val="278" w:hRule="exact"/>
          <w:jc w:val="center"/>
        </w:trPr>
        <w:tc>
          <w:tcPr>
            <w:tcW w:w="4777" w:type="dxa"/>
            <w:gridSpan w:val="4"/>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32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52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6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88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747" w:type="dxa"/>
          <w:wAfter w:w="841" w:type="dxa"/>
          <w:trHeight w:val="278" w:hRule="exact"/>
          <w:jc w:val="center"/>
        </w:trPr>
        <w:tc>
          <w:tcPr>
            <w:tcW w:w="4777" w:type="dxa"/>
            <w:gridSpan w:val="4"/>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32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52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6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88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747" w:type="dxa"/>
          <w:wAfter w:w="841" w:type="dxa"/>
          <w:trHeight w:val="278" w:hRule="exact"/>
          <w:jc w:val="center"/>
        </w:trPr>
        <w:tc>
          <w:tcPr>
            <w:tcW w:w="4777" w:type="dxa"/>
            <w:gridSpan w:val="4"/>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32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52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6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88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747" w:type="dxa"/>
          <w:wAfter w:w="841" w:type="dxa"/>
          <w:trHeight w:val="278" w:hRule="exact"/>
          <w:jc w:val="center"/>
        </w:trPr>
        <w:tc>
          <w:tcPr>
            <w:tcW w:w="4777" w:type="dxa"/>
            <w:gridSpan w:val="4"/>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32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52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6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88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747" w:type="dxa"/>
          <w:wAfter w:w="841" w:type="dxa"/>
          <w:trHeight w:val="278" w:hRule="exact"/>
          <w:jc w:val="center"/>
        </w:trPr>
        <w:tc>
          <w:tcPr>
            <w:tcW w:w="4777" w:type="dxa"/>
            <w:gridSpan w:val="4"/>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32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52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6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88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747" w:type="dxa"/>
          <w:wAfter w:w="841" w:type="dxa"/>
          <w:trHeight w:val="278" w:hRule="exact"/>
          <w:jc w:val="center"/>
        </w:trPr>
        <w:tc>
          <w:tcPr>
            <w:tcW w:w="4777" w:type="dxa"/>
            <w:gridSpan w:val="4"/>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32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52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6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88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747" w:type="dxa"/>
          <w:wAfter w:w="841" w:type="dxa"/>
          <w:trHeight w:val="278" w:hRule="exact"/>
          <w:jc w:val="center"/>
        </w:trPr>
        <w:tc>
          <w:tcPr>
            <w:tcW w:w="4777" w:type="dxa"/>
            <w:gridSpan w:val="4"/>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32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52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6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88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747" w:type="dxa"/>
          <w:wAfter w:w="841" w:type="dxa"/>
          <w:trHeight w:val="278" w:hRule="exact"/>
          <w:jc w:val="center"/>
        </w:trPr>
        <w:tc>
          <w:tcPr>
            <w:tcW w:w="4777" w:type="dxa"/>
            <w:gridSpan w:val="4"/>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32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52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6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88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747" w:type="dxa"/>
          <w:wAfter w:w="841" w:type="dxa"/>
          <w:trHeight w:val="278" w:hRule="exact"/>
          <w:jc w:val="center"/>
        </w:trPr>
        <w:tc>
          <w:tcPr>
            <w:tcW w:w="4777" w:type="dxa"/>
            <w:gridSpan w:val="4"/>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32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52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6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88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747" w:type="dxa"/>
          <w:wAfter w:w="841" w:type="dxa"/>
          <w:trHeight w:val="278" w:hRule="exact"/>
          <w:jc w:val="center"/>
        </w:trPr>
        <w:tc>
          <w:tcPr>
            <w:tcW w:w="4777" w:type="dxa"/>
            <w:gridSpan w:val="4"/>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32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52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6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88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747" w:type="dxa"/>
          <w:wAfter w:w="841" w:type="dxa"/>
          <w:trHeight w:val="278" w:hRule="exact"/>
          <w:jc w:val="center"/>
        </w:trPr>
        <w:tc>
          <w:tcPr>
            <w:tcW w:w="4777" w:type="dxa"/>
            <w:gridSpan w:val="4"/>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32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52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6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88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747" w:type="dxa"/>
          <w:wAfter w:w="841" w:type="dxa"/>
          <w:trHeight w:val="278" w:hRule="exact"/>
          <w:jc w:val="center"/>
        </w:trPr>
        <w:tc>
          <w:tcPr>
            <w:tcW w:w="4777" w:type="dxa"/>
            <w:gridSpan w:val="4"/>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32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52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6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88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747" w:type="dxa"/>
          <w:wAfter w:w="841" w:type="dxa"/>
          <w:trHeight w:val="278" w:hRule="exact"/>
          <w:jc w:val="center"/>
        </w:trPr>
        <w:tc>
          <w:tcPr>
            <w:tcW w:w="4777"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32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260.16</w:t>
            </w:r>
          </w:p>
        </w:tc>
        <w:tc>
          <w:tcPr>
            <w:tcW w:w="452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6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88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747" w:type="dxa"/>
          <w:wAfter w:w="841" w:type="dxa"/>
          <w:trHeight w:val="278" w:hRule="exact"/>
          <w:jc w:val="center"/>
        </w:trPr>
        <w:tc>
          <w:tcPr>
            <w:tcW w:w="4777"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使用非财政拨款结余</w:t>
            </w:r>
          </w:p>
        </w:tc>
        <w:tc>
          <w:tcPr>
            <w:tcW w:w="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32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52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结余分配</w:t>
            </w:r>
          </w:p>
        </w:tc>
        <w:tc>
          <w:tcPr>
            <w:tcW w:w="6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88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747" w:type="dxa"/>
          <w:wAfter w:w="841" w:type="dxa"/>
          <w:trHeight w:val="278" w:hRule="exact"/>
          <w:jc w:val="center"/>
        </w:trPr>
        <w:tc>
          <w:tcPr>
            <w:tcW w:w="4777"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32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134.36</w:t>
            </w:r>
          </w:p>
        </w:tc>
        <w:tc>
          <w:tcPr>
            <w:tcW w:w="452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c>
          <w:tcPr>
            <w:tcW w:w="6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88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747" w:type="dxa"/>
          <w:wAfter w:w="841" w:type="dxa"/>
          <w:trHeight w:val="278" w:hRule="exact"/>
          <w:jc w:val="center"/>
        </w:trPr>
        <w:tc>
          <w:tcPr>
            <w:tcW w:w="4777" w:type="dxa"/>
            <w:gridSpan w:val="4"/>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32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520" w:type="dxa"/>
            <w:gridSpan w:val="5"/>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888" w:type="dxa"/>
            <w:gridSpan w:val="2"/>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747" w:type="dxa"/>
          <w:wAfter w:w="841" w:type="dxa"/>
          <w:trHeight w:val="278" w:hRule="exact"/>
          <w:jc w:val="center"/>
        </w:trPr>
        <w:tc>
          <w:tcPr>
            <w:tcW w:w="4777"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637" w:type="dxa"/>
            <w:tcBorders>
              <w:top w:val="nil"/>
              <w:left w:val="nil"/>
              <w:bottom w:val="single" w:color="000000" w:sz="12"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32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394.52</w:t>
            </w:r>
          </w:p>
        </w:tc>
        <w:tc>
          <w:tcPr>
            <w:tcW w:w="452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6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88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6395" w:type="dxa"/>
            <w:gridSpan w:val="18"/>
            <w:tcBorders>
              <w:top w:val="nil"/>
              <w:left w:val="nil"/>
              <w:bottom w:val="nil"/>
              <w:right w:val="single" w:color="80808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09" w:type="dxa"/>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3883"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862" w:type="dxa"/>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950" w:type="dxa"/>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812"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05"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061"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223" w:type="dxa"/>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272" w:type="dxa"/>
            <w:gridSpan w:val="2"/>
            <w:tcBorders>
              <w:top w:val="nil"/>
              <w:left w:val="nil"/>
              <w:bottom w:val="nil"/>
              <w:right w:val="single" w:color="80808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110" w:type="dxa"/>
            <w:gridSpan w:val="5"/>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部门：中国共产党安阳市龙安区委员会组织部</w:t>
            </w:r>
          </w:p>
        </w:tc>
        <w:tc>
          <w:tcPr>
            <w:tcW w:w="1862" w:type="dxa"/>
            <w:gridSpan w:val="3"/>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3762" w:type="dxa"/>
            <w:gridSpan w:val="3"/>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2020年度</w:t>
            </w:r>
          </w:p>
        </w:tc>
        <w:tc>
          <w:tcPr>
            <w:tcW w:w="1105"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061"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223" w:type="dxa"/>
            <w:gridSpan w:val="3"/>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272" w:type="dxa"/>
            <w:gridSpan w:val="2"/>
            <w:tcBorders>
              <w:top w:val="nil"/>
              <w:left w:val="nil"/>
              <w:bottom w:val="single" w:color="808080" w:sz="4" w:space="0"/>
              <w:right w:val="single" w:color="80808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110"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862" w:type="dxa"/>
            <w:gridSpan w:val="3"/>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1950"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财政拨款收入</w:t>
            </w:r>
          </w:p>
        </w:tc>
        <w:tc>
          <w:tcPr>
            <w:tcW w:w="181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110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10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经营收入</w:t>
            </w:r>
          </w:p>
        </w:tc>
        <w:tc>
          <w:tcPr>
            <w:tcW w:w="1223" w:type="dxa"/>
            <w:gridSpan w:val="3"/>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2272"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227" w:type="dxa"/>
            <w:gridSpan w:val="4"/>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3883"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862" w:type="dxa"/>
            <w:gridSpan w:val="3"/>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50"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1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0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3" w:type="dxa"/>
            <w:gridSpan w:val="3"/>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227" w:type="dxa"/>
            <w:gridSpan w:val="4"/>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83"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62" w:type="dxa"/>
            <w:gridSpan w:val="3"/>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50"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1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0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3" w:type="dxa"/>
            <w:gridSpan w:val="3"/>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227" w:type="dxa"/>
            <w:gridSpan w:val="4"/>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83"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62" w:type="dxa"/>
            <w:gridSpan w:val="3"/>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50"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1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0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3" w:type="dxa"/>
            <w:gridSpan w:val="3"/>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110"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862"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5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1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23"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27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110"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8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260.16</w:t>
            </w:r>
          </w:p>
        </w:tc>
        <w:tc>
          <w:tcPr>
            <w:tcW w:w="195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258.76</w:t>
            </w:r>
          </w:p>
        </w:tc>
        <w:tc>
          <w:tcPr>
            <w:tcW w:w="18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1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223"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227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227"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w:t>
            </w:r>
          </w:p>
        </w:tc>
        <w:tc>
          <w:tcPr>
            <w:tcW w:w="38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一般公共服务支出</w:t>
            </w:r>
          </w:p>
        </w:tc>
        <w:tc>
          <w:tcPr>
            <w:tcW w:w="18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195.53</w:t>
            </w:r>
          </w:p>
        </w:tc>
        <w:tc>
          <w:tcPr>
            <w:tcW w:w="195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194.13</w:t>
            </w:r>
          </w:p>
        </w:tc>
        <w:tc>
          <w:tcPr>
            <w:tcW w:w="18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1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223"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227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227"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20132</w:t>
            </w:r>
          </w:p>
        </w:tc>
        <w:tc>
          <w:tcPr>
            <w:tcW w:w="38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组织事务</w:t>
            </w:r>
          </w:p>
        </w:tc>
        <w:tc>
          <w:tcPr>
            <w:tcW w:w="18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152.02</w:t>
            </w:r>
          </w:p>
        </w:tc>
        <w:tc>
          <w:tcPr>
            <w:tcW w:w="195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150.62</w:t>
            </w:r>
          </w:p>
        </w:tc>
        <w:tc>
          <w:tcPr>
            <w:tcW w:w="18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1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223"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227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227"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2013299</w:t>
            </w:r>
          </w:p>
        </w:tc>
        <w:tc>
          <w:tcPr>
            <w:tcW w:w="38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其他组织事务支出</w:t>
            </w:r>
          </w:p>
        </w:tc>
        <w:tc>
          <w:tcPr>
            <w:tcW w:w="18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152.02</w:t>
            </w:r>
          </w:p>
        </w:tc>
        <w:tc>
          <w:tcPr>
            <w:tcW w:w="195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150.62</w:t>
            </w:r>
          </w:p>
        </w:tc>
        <w:tc>
          <w:tcPr>
            <w:tcW w:w="18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1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223"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227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227"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20199</w:t>
            </w:r>
          </w:p>
        </w:tc>
        <w:tc>
          <w:tcPr>
            <w:tcW w:w="38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其他一般公共服务支出</w:t>
            </w:r>
          </w:p>
        </w:tc>
        <w:tc>
          <w:tcPr>
            <w:tcW w:w="18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43.50</w:t>
            </w:r>
          </w:p>
        </w:tc>
        <w:tc>
          <w:tcPr>
            <w:tcW w:w="195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43.50</w:t>
            </w:r>
          </w:p>
        </w:tc>
        <w:tc>
          <w:tcPr>
            <w:tcW w:w="18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1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223"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227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227"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2019999</w:t>
            </w:r>
          </w:p>
        </w:tc>
        <w:tc>
          <w:tcPr>
            <w:tcW w:w="38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其他一般公共服务支出</w:t>
            </w:r>
          </w:p>
        </w:tc>
        <w:tc>
          <w:tcPr>
            <w:tcW w:w="18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43.50</w:t>
            </w:r>
          </w:p>
        </w:tc>
        <w:tc>
          <w:tcPr>
            <w:tcW w:w="195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43.50</w:t>
            </w:r>
          </w:p>
        </w:tc>
        <w:tc>
          <w:tcPr>
            <w:tcW w:w="18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1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223"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227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227"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208</w:t>
            </w:r>
          </w:p>
        </w:tc>
        <w:tc>
          <w:tcPr>
            <w:tcW w:w="38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8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25.49</w:t>
            </w:r>
          </w:p>
        </w:tc>
        <w:tc>
          <w:tcPr>
            <w:tcW w:w="195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25.49</w:t>
            </w:r>
          </w:p>
        </w:tc>
        <w:tc>
          <w:tcPr>
            <w:tcW w:w="18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1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223"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227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227"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20805</w:t>
            </w:r>
          </w:p>
        </w:tc>
        <w:tc>
          <w:tcPr>
            <w:tcW w:w="38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18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22.63</w:t>
            </w:r>
          </w:p>
        </w:tc>
        <w:tc>
          <w:tcPr>
            <w:tcW w:w="195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22.63</w:t>
            </w:r>
          </w:p>
        </w:tc>
        <w:tc>
          <w:tcPr>
            <w:tcW w:w="18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1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223"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227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227"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2080505</w:t>
            </w:r>
          </w:p>
        </w:tc>
        <w:tc>
          <w:tcPr>
            <w:tcW w:w="38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18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22.63</w:t>
            </w:r>
          </w:p>
        </w:tc>
        <w:tc>
          <w:tcPr>
            <w:tcW w:w="195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22.63</w:t>
            </w:r>
          </w:p>
        </w:tc>
        <w:tc>
          <w:tcPr>
            <w:tcW w:w="18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1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223"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227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227"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20899</w:t>
            </w:r>
          </w:p>
        </w:tc>
        <w:tc>
          <w:tcPr>
            <w:tcW w:w="38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其他社会保障和就业支出</w:t>
            </w:r>
          </w:p>
        </w:tc>
        <w:tc>
          <w:tcPr>
            <w:tcW w:w="18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2.86</w:t>
            </w:r>
          </w:p>
        </w:tc>
        <w:tc>
          <w:tcPr>
            <w:tcW w:w="195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2.86</w:t>
            </w:r>
          </w:p>
        </w:tc>
        <w:tc>
          <w:tcPr>
            <w:tcW w:w="18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1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223"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227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227"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2089901</w:t>
            </w:r>
          </w:p>
        </w:tc>
        <w:tc>
          <w:tcPr>
            <w:tcW w:w="38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其他社会保障和就业支出</w:t>
            </w:r>
          </w:p>
        </w:tc>
        <w:tc>
          <w:tcPr>
            <w:tcW w:w="18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2.86</w:t>
            </w:r>
          </w:p>
        </w:tc>
        <w:tc>
          <w:tcPr>
            <w:tcW w:w="195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2.86</w:t>
            </w:r>
          </w:p>
        </w:tc>
        <w:tc>
          <w:tcPr>
            <w:tcW w:w="18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1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223"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227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227"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210</w:t>
            </w:r>
          </w:p>
        </w:tc>
        <w:tc>
          <w:tcPr>
            <w:tcW w:w="38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卫生健康支出</w:t>
            </w:r>
          </w:p>
        </w:tc>
        <w:tc>
          <w:tcPr>
            <w:tcW w:w="18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20.03</w:t>
            </w:r>
          </w:p>
        </w:tc>
        <w:tc>
          <w:tcPr>
            <w:tcW w:w="195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20.03</w:t>
            </w:r>
          </w:p>
        </w:tc>
        <w:tc>
          <w:tcPr>
            <w:tcW w:w="18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1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223"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227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227"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21011</w:t>
            </w:r>
          </w:p>
        </w:tc>
        <w:tc>
          <w:tcPr>
            <w:tcW w:w="38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行政事业单位医疗</w:t>
            </w:r>
          </w:p>
        </w:tc>
        <w:tc>
          <w:tcPr>
            <w:tcW w:w="18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20.03</w:t>
            </w:r>
          </w:p>
        </w:tc>
        <w:tc>
          <w:tcPr>
            <w:tcW w:w="195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20.03</w:t>
            </w:r>
          </w:p>
        </w:tc>
        <w:tc>
          <w:tcPr>
            <w:tcW w:w="18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1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223"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227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27"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2101199</w:t>
            </w:r>
          </w:p>
        </w:tc>
        <w:tc>
          <w:tcPr>
            <w:tcW w:w="38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其他行政事业单位医疗支出</w:t>
            </w:r>
          </w:p>
        </w:tc>
        <w:tc>
          <w:tcPr>
            <w:tcW w:w="18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20.03</w:t>
            </w:r>
          </w:p>
        </w:tc>
        <w:tc>
          <w:tcPr>
            <w:tcW w:w="195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20.03</w:t>
            </w:r>
          </w:p>
        </w:tc>
        <w:tc>
          <w:tcPr>
            <w:tcW w:w="18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1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223"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227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27"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221</w:t>
            </w:r>
          </w:p>
        </w:tc>
        <w:tc>
          <w:tcPr>
            <w:tcW w:w="38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住房保障支出</w:t>
            </w:r>
          </w:p>
        </w:tc>
        <w:tc>
          <w:tcPr>
            <w:tcW w:w="18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19.11</w:t>
            </w:r>
          </w:p>
        </w:tc>
        <w:tc>
          <w:tcPr>
            <w:tcW w:w="195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19.11</w:t>
            </w:r>
          </w:p>
        </w:tc>
        <w:tc>
          <w:tcPr>
            <w:tcW w:w="18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1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223"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227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27"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22102</w:t>
            </w:r>
          </w:p>
        </w:tc>
        <w:tc>
          <w:tcPr>
            <w:tcW w:w="38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住房改革支出</w:t>
            </w:r>
          </w:p>
        </w:tc>
        <w:tc>
          <w:tcPr>
            <w:tcW w:w="18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19.11</w:t>
            </w:r>
          </w:p>
        </w:tc>
        <w:tc>
          <w:tcPr>
            <w:tcW w:w="195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19.11</w:t>
            </w:r>
          </w:p>
        </w:tc>
        <w:tc>
          <w:tcPr>
            <w:tcW w:w="18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1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223"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227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27"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2210201</w:t>
            </w:r>
          </w:p>
        </w:tc>
        <w:tc>
          <w:tcPr>
            <w:tcW w:w="38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住房公积金</w:t>
            </w:r>
          </w:p>
        </w:tc>
        <w:tc>
          <w:tcPr>
            <w:tcW w:w="18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19.11</w:t>
            </w:r>
          </w:p>
        </w:tc>
        <w:tc>
          <w:tcPr>
            <w:tcW w:w="195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19.11</w:t>
            </w:r>
          </w:p>
        </w:tc>
        <w:tc>
          <w:tcPr>
            <w:tcW w:w="18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1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223"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227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395" w:type="dxa"/>
            <w:gridSpan w:val="1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bl>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tbl>
      <w:tblPr>
        <w:tblStyle w:val="3"/>
        <w:tblW w:w="163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4"/>
        <w:gridCol w:w="305"/>
        <w:gridCol w:w="579"/>
        <w:gridCol w:w="3876"/>
        <w:gridCol w:w="1687"/>
        <w:gridCol w:w="1763"/>
        <w:gridCol w:w="1737"/>
        <w:gridCol w:w="1675"/>
        <w:gridCol w:w="1575"/>
        <w:gridCol w:w="28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6395" w:type="dxa"/>
            <w:gridSpan w:val="10"/>
            <w:tcBorders>
              <w:top w:val="nil"/>
              <w:left w:val="nil"/>
              <w:bottom w:val="nil"/>
              <w:right w:val="single" w:color="80808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4"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305"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7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3876"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687"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763"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737"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675"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575"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894" w:type="dxa"/>
            <w:tcBorders>
              <w:top w:val="nil"/>
              <w:left w:val="nil"/>
              <w:bottom w:val="nil"/>
              <w:right w:val="single" w:color="80808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1" w:type="dxa"/>
            <w:gridSpan w:val="5"/>
            <w:tcBorders>
              <w:top w:val="nil"/>
              <w:left w:val="nil"/>
              <w:bottom w:val="single" w:color="80808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部门：中国共产党安阳市龙安区委员会组织部</w:t>
            </w:r>
          </w:p>
        </w:tc>
        <w:tc>
          <w:tcPr>
            <w:tcW w:w="1763"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2020年度</w:t>
            </w:r>
          </w:p>
        </w:tc>
        <w:tc>
          <w:tcPr>
            <w:tcW w:w="1737"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675"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575"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894" w:type="dxa"/>
            <w:tcBorders>
              <w:top w:val="nil"/>
              <w:left w:val="nil"/>
              <w:bottom w:val="single" w:color="808080" w:sz="4" w:space="0"/>
              <w:right w:val="single" w:color="80808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64"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68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176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73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167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157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经营支出</w:t>
            </w:r>
          </w:p>
        </w:tc>
        <w:tc>
          <w:tcPr>
            <w:tcW w:w="289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88"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3876"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6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7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7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9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8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76"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7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7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9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8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76"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7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7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9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64"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68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6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8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64"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381.69</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381.69</w:t>
            </w:r>
          </w:p>
        </w:tc>
        <w:tc>
          <w:tcPr>
            <w:tcW w:w="1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8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w:t>
            </w:r>
          </w:p>
        </w:tc>
        <w:tc>
          <w:tcPr>
            <w:tcW w:w="3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一般公共服务支出</w:t>
            </w:r>
          </w:p>
        </w:tc>
        <w:tc>
          <w:tcPr>
            <w:tcW w:w="1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314.06</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314.06</w:t>
            </w:r>
          </w:p>
        </w:tc>
        <w:tc>
          <w:tcPr>
            <w:tcW w:w="1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8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20132</w:t>
            </w:r>
          </w:p>
        </w:tc>
        <w:tc>
          <w:tcPr>
            <w:tcW w:w="3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组织事务</w:t>
            </w:r>
          </w:p>
        </w:tc>
        <w:tc>
          <w:tcPr>
            <w:tcW w:w="1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252.21</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252.21</w:t>
            </w:r>
          </w:p>
        </w:tc>
        <w:tc>
          <w:tcPr>
            <w:tcW w:w="1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8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2013299</w:t>
            </w:r>
          </w:p>
        </w:tc>
        <w:tc>
          <w:tcPr>
            <w:tcW w:w="3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其他组织事务支出</w:t>
            </w:r>
          </w:p>
        </w:tc>
        <w:tc>
          <w:tcPr>
            <w:tcW w:w="1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252.21</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252.21</w:t>
            </w:r>
          </w:p>
        </w:tc>
        <w:tc>
          <w:tcPr>
            <w:tcW w:w="1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8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20199</w:t>
            </w:r>
          </w:p>
        </w:tc>
        <w:tc>
          <w:tcPr>
            <w:tcW w:w="3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其他一般公共服务支出</w:t>
            </w:r>
          </w:p>
        </w:tc>
        <w:tc>
          <w:tcPr>
            <w:tcW w:w="1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61.85</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61.85</w:t>
            </w:r>
          </w:p>
        </w:tc>
        <w:tc>
          <w:tcPr>
            <w:tcW w:w="1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8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2019999</w:t>
            </w:r>
          </w:p>
        </w:tc>
        <w:tc>
          <w:tcPr>
            <w:tcW w:w="3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其他一般公共服务支出</w:t>
            </w:r>
          </w:p>
        </w:tc>
        <w:tc>
          <w:tcPr>
            <w:tcW w:w="1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61.85</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61.85</w:t>
            </w:r>
          </w:p>
        </w:tc>
        <w:tc>
          <w:tcPr>
            <w:tcW w:w="1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8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206</w:t>
            </w:r>
          </w:p>
        </w:tc>
        <w:tc>
          <w:tcPr>
            <w:tcW w:w="3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科学技术支出</w:t>
            </w:r>
          </w:p>
        </w:tc>
        <w:tc>
          <w:tcPr>
            <w:tcW w:w="1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1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8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20699</w:t>
            </w:r>
          </w:p>
        </w:tc>
        <w:tc>
          <w:tcPr>
            <w:tcW w:w="3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其他科学技术支出</w:t>
            </w:r>
          </w:p>
        </w:tc>
        <w:tc>
          <w:tcPr>
            <w:tcW w:w="1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1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8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2069999</w:t>
            </w:r>
          </w:p>
        </w:tc>
        <w:tc>
          <w:tcPr>
            <w:tcW w:w="3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其他科学技术支出</w:t>
            </w:r>
          </w:p>
        </w:tc>
        <w:tc>
          <w:tcPr>
            <w:tcW w:w="1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1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8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208</w:t>
            </w:r>
          </w:p>
        </w:tc>
        <w:tc>
          <w:tcPr>
            <w:tcW w:w="3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25.49</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25.49</w:t>
            </w:r>
          </w:p>
        </w:tc>
        <w:tc>
          <w:tcPr>
            <w:tcW w:w="1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8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20805</w:t>
            </w:r>
          </w:p>
        </w:tc>
        <w:tc>
          <w:tcPr>
            <w:tcW w:w="3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1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22.63</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22.63</w:t>
            </w:r>
          </w:p>
        </w:tc>
        <w:tc>
          <w:tcPr>
            <w:tcW w:w="1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8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2080505</w:t>
            </w:r>
          </w:p>
        </w:tc>
        <w:tc>
          <w:tcPr>
            <w:tcW w:w="3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1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22.63</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22.63</w:t>
            </w:r>
          </w:p>
        </w:tc>
        <w:tc>
          <w:tcPr>
            <w:tcW w:w="1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8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20899</w:t>
            </w:r>
          </w:p>
        </w:tc>
        <w:tc>
          <w:tcPr>
            <w:tcW w:w="3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其他社会保障和就业支出</w:t>
            </w:r>
          </w:p>
        </w:tc>
        <w:tc>
          <w:tcPr>
            <w:tcW w:w="1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2.86</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2.86</w:t>
            </w:r>
          </w:p>
        </w:tc>
        <w:tc>
          <w:tcPr>
            <w:tcW w:w="1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8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2089901</w:t>
            </w:r>
          </w:p>
        </w:tc>
        <w:tc>
          <w:tcPr>
            <w:tcW w:w="3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其他社会保障和就业支出</w:t>
            </w:r>
          </w:p>
        </w:tc>
        <w:tc>
          <w:tcPr>
            <w:tcW w:w="1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2.86</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2.86</w:t>
            </w:r>
          </w:p>
        </w:tc>
        <w:tc>
          <w:tcPr>
            <w:tcW w:w="1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8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210</w:t>
            </w:r>
          </w:p>
        </w:tc>
        <w:tc>
          <w:tcPr>
            <w:tcW w:w="3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卫生健康支出</w:t>
            </w:r>
          </w:p>
        </w:tc>
        <w:tc>
          <w:tcPr>
            <w:tcW w:w="1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20.03</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20.03</w:t>
            </w:r>
          </w:p>
        </w:tc>
        <w:tc>
          <w:tcPr>
            <w:tcW w:w="1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8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21011</w:t>
            </w:r>
          </w:p>
        </w:tc>
        <w:tc>
          <w:tcPr>
            <w:tcW w:w="3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行政事业单位医疗</w:t>
            </w:r>
          </w:p>
        </w:tc>
        <w:tc>
          <w:tcPr>
            <w:tcW w:w="1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20.03</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20.03</w:t>
            </w:r>
          </w:p>
        </w:tc>
        <w:tc>
          <w:tcPr>
            <w:tcW w:w="1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8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2101199</w:t>
            </w:r>
          </w:p>
        </w:tc>
        <w:tc>
          <w:tcPr>
            <w:tcW w:w="3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其他行政事业单位医疗支出</w:t>
            </w:r>
          </w:p>
        </w:tc>
        <w:tc>
          <w:tcPr>
            <w:tcW w:w="1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20.03</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20.03</w:t>
            </w:r>
          </w:p>
        </w:tc>
        <w:tc>
          <w:tcPr>
            <w:tcW w:w="1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8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221</w:t>
            </w:r>
          </w:p>
        </w:tc>
        <w:tc>
          <w:tcPr>
            <w:tcW w:w="3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住房保障支出</w:t>
            </w:r>
          </w:p>
        </w:tc>
        <w:tc>
          <w:tcPr>
            <w:tcW w:w="1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19.11</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19.11</w:t>
            </w:r>
          </w:p>
        </w:tc>
        <w:tc>
          <w:tcPr>
            <w:tcW w:w="1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8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22102</w:t>
            </w:r>
          </w:p>
        </w:tc>
        <w:tc>
          <w:tcPr>
            <w:tcW w:w="3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住房改革支出</w:t>
            </w:r>
          </w:p>
        </w:tc>
        <w:tc>
          <w:tcPr>
            <w:tcW w:w="1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19.11</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19.11</w:t>
            </w:r>
          </w:p>
        </w:tc>
        <w:tc>
          <w:tcPr>
            <w:tcW w:w="1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8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2210201</w:t>
            </w:r>
          </w:p>
        </w:tc>
        <w:tc>
          <w:tcPr>
            <w:tcW w:w="3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住房公积金</w:t>
            </w:r>
          </w:p>
        </w:tc>
        <w:tc>
          <w:tcPr>
            <w:tcW w:w="1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19.11</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19.11</w:t>
            </w:r>
          </w:p>
        </w:tc>
        <w:tc>
          <w:tcPr>
            <w:tcW w:w="1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395" w:type="dxa"/>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bl>
    <w:p>
      <w:pPr>
        <w:widowControl/>
        <w:jc w:val="left"/>
        <w:rPr>
          <w:rFonts w:hint="eastAsia" w:ascii="黑体" w:hAnsi="宋体" w:eastAsia="黑体" w:cs="宋体"/>
          <w:kern w:val="0"/>
          <w:sz w:val="28"/>
          <w:szCs w:val="28"/>
        </w:rPr>
      </w:pPr>
    </w:p>
    <w:tbl>
      <w:tblPr>
        <w:tblStyle w:val="3"/>
        <w:tblW w:w="1631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
        <w:gridCol w:w="4864"/>
        <w:gridCol w:w="156"/>
        <w:gridCol w:w="84"/>
        <w:gridCol w:w="240"/>
        <w:gridCol w:w="212"/>
        <w:gridCol w:w="1056"/>
        <w:gridCol w:w="3499"/>
        <w:gridCol w:w="17"/>
        <w:gridCol w:w="1235"/>
        <w:gridCol w:w="351"/>
        <w:gridCol w:w="537"/>
        <w:gridCol w:w="1146"/>
        <w:gridCol w:w="146"/>
        <w:gridCol w:w="864"/>
        <w:gridCol w:w="1527"/>
        <w:gridCol w:w="3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6318" w:type="dxa"/>
            <w:gridSpan w:val="17"/>
            <w:tcBorders>
              <w:top w:val="nil"/>
              <w:left w:val="nil"/>
              <w:bottom w:val="nil"/>
              <w:right w:val="single" w:color="80808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exact"/>
        </w:trPr>
        <w:tc>
          <w:tcPr>
            <w:tcW w:w="5022" w:type="dxa"/>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36" w:type="dxa"/>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056"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349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252" w:type="dxa"/>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888" w:type="dxa"/>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46"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010" w:type="dxa"/>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909" w:type="dxa"/>
            <w:gridSpan w:val="2"/>
            <w:tcBorders>
              <w:top w:val="nil"/>
              <w:left w:val="nil"/>
              <w:bottom w:val="nil"/>
              <w:right w:val="single" w:color="80808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exact"/>
        </w:trPr>
        <w:tc>
          <w:tcPr>
            <w:tcW w:w="5022" w:type="dxa"/>
            <w:gridSpan w:val="3"/>
            <w:tcBorders>
              <w:top w:val="nil"/>
              <w:left w:val="nil"/>
              <w:bottom w:val="single" w:color="80808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部门：中国共产党安阳市龙安区委员会组织部</w:t>
            </w:r>
          </w:p>
        </w:tc>
        <w:tc>
          <w:tcPr>
            <w:tcW w:w="536" w:type="dxa"/>
            <w:gridSpan w:val="3"/>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056"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3499"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252" w:type="dxa"/>
            <w:gridSpan w:val="2"/>
            <w:tcBorders>
              <w:top w:val="nil"/>
              <w:left w:val="nil"/>
              <w:bottom w:val="single" w:color="80808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w:t>
            </w:r>
          </w:p>
        </w:tc>
        <w:tc>
          <w:tcPr>
            <w:tcW w:w="888" w:type="dxa"/>
            <w:gridSpan w:val="2"/>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46"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010" w:type="dxa"/>
            <w:gridSpan w:val="2"/>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909" w:type="dxa"/>
            <w:gridSpan w:val="2"/>
            <w:tcBorders>
              <w:top w:val="nil"/>
              <w:left w:val="nil"/>
              <w:bottom w:val="single" w:color="808080" w:sz="4" w:space="0"/>
              <w:right w:val="single" w:color="80808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exact"/>
        </w:trPr>
        <w:tc>
          <w:tcPr>
            <w:tcW w:w="6614" w:type="dxa"/>
            <w:gridSpan w:val="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w:t>
            </w:r>
          </w:p>
        </w:tc>
        <w:tc>
          <w:tcPr>
            <w:tcW w:w="9704" w:type="dxa"/>
            <w:gridSpan w:val="10"/>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exact"/>
        </w:trPr>
        <w:tc>
          <w:tcPr>
            <w:tcW w:w="5022"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536" w:type="dxa"/>
            <w:gridSpan w:val="3"/>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105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3499" w:type="dxa"/>
            <w:vMerge w:val="restart"/>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252"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888" w:type="dxa"/>
            <w:gridSpan w:val="2"/>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14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一般公共预算财政拨款</w:t>
            </w:r>
          </w:p>
        </w:tc>
        <w:tc>
          <w:tcPr>
            <w:tcW w:w="1010"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政府性基金预算财政拨款</w:t>
            </w:r>
          </w:p>
        </w:tc>
        <w:tc>
          <w:tcPr>
            <w:tcW w:w="1909"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exact"/>
        </w:trPr>
        <w:tc>
          <w:tcPr>
            <w:tcW w:w="5022"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536" w:type="dxa"/>
            <w:gridSpan w:val="3"/>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99" w:type="dxa"/>
            <w:vMerge w:val="continue"/>
            <w:tcBorders>
              <w:top w:val="nil"/>
              <w:left w:val="nil"/>
              <w:bottom w:val="single" w:color="000000" w:sz="4" w:space="0"/>
              <w:right w:val="single" w:color="000000" w:sz="4" w:space="0"/>
            </w:tcBorders>
            <w:shd w:val="clear" w:color="auto" w:fill="auto"/>
            <w:vAlign w:val="bottom"/>
          </w:tcPr>
          <w:p>
            <w:pPr>
              <w:jc w:val="both"/>
              <w:rPr>
                <w:rFonts w:hint="eastAsia" w:ascii="宋体" w:hAnsi="宋体" w:eastAsia="宋体" w:cs="宋体"/>
                <w:i w:val="0"/>
                <w:iCs w:val="0"/>
                <w:color w:val="000000"/>
                <w:sz w:val="20"/>
                <w:szCs w:val="20"/>
                <w:u w:val="none"/>
              </w:rPr>
            </w:pPr>
          </w:p>
        </w:tc>
        <w:tc>
          <w:tcPr>
            <w:tcW w:w="125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88" w:type="dxa"/>
            <w:gridSpan w:val="2"/>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4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0"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9"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exact"/>
        </w:trPr>
        <w:tc>
          <w:tcPr>
            <w:tcW w:w="502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536" w:type="dxa"/>
            <w:gridSpan w:val="3"/>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499" w:type="dxa"/>
            <w:tcBorders>
              <w:top w:val="nil"/>
              <w:left w:val="nil"/>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252" w:type="dxa"/>
            <w:gridSpan w:val="2"/>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8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1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90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exact"/>
        </w:trPr>
        <w:tc>
          <w:tcPr>
            <w:tcW w:w="502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w:t>
            </w:r>
          </w:p>
        </w:tc>
        <w:tc>
          <w:tcPr>
            <w:tcW w:w="53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258.76</w:t>
            </w:r>
          </w:p>
        </w:tc>
        <w:tc>
          <w:tcPr>
            <w:tcW w:w="3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125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8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311.88</w:t>
            </w:r>
          </w:p>
        </w:tc>
        <w:tc>
          <w:tcPr>
            <w:tcW w:w="1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311.88</w:t>
            </w:r>
          </w:p>
        </w:tc>
        <w:tc>
          <w:tcPr>
            <w:tcW w:w="101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90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exact"/>
        </w:trPr>
        <w:tc>
          <w:tcPr>
            <w:tcW w:w="502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w:t>
            </w:r>
          </w:p>
        </w:tc>
        <w:tc>
          <w:tcPr>
            <w:tcW w:w="53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125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88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1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90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exact"/>
        </w:trPr>
        <w:tc>
          <w:tcPr>
            <w:tcW w:w="502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三、国有资本经营财政拨款</w:t>
            </w:r>
          </w:p>
        </w:tc>
        <w:tc>
          <w:tcPr>
            <w:tcW w:w="53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125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8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1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90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exact"/>
        </w:trPr>
        <w:tc>
          <w:tcPr>
            <w:tcW w:w="5022"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3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125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88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1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90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exact"/>
        </w:trPr>
        <w:tc>
          <w:tcPr>
            <w:tcW w:w="5022"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3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125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88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1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90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exact"/>
        </w:trPr>
        <w:tc>
          <w:tcPr>
            <w:tcW w:w="5022"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3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125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88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01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90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exact"/>
        </w:trPr>
        <w:tc>
          <w:tcPr>
            <w:tcW w:w="5022"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3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125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88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1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90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exact"/>
        </w:trPr>
        <w:tc>
          <w:tcPr>
            <w:tcW w:w="5022"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3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125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88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25.49</w:t>
            </w:r>
          </w:p>
        </w:tc>
        <w:tc>
          <w:tcPr>
            <w:tcW w:w="1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25.49</w:t>
            </w:r>
          </w:p>
        </w:tc>
        <w:tc>
          <w:tcPr>
            <w:tcW w:w="101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90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exact"/>
        </w:trPr>
        <w:tc>
          <w:tcPr>
            <w:tcW w:w="5022"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3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125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88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20.03</w:t>
            </w:r>
          </w:p>
        </w:tc>
        <w:tc>
          <w:tcPr>
            <w:tcW w:w="1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20.03</w:t>
            </w:r>
          </w:p>
        </w:tc>
        <w:tc>
          <w:tcPr>
            <w:tcW w:w="101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90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exact"/>
        </w:trPr>
        <w:tc>
          <w:tcPr>
            <w:tcW w:w="5022"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3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125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88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1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90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exact"/>
        </w:trPr>
        <w:tc>
          <w:tcPr>
            <w:tcW w:w="5022"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3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125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88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1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90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exact"/>
        </w:trPr>
        <w:tc>
          <w:tcPr>
            <w:tcW w:w="5022"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3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125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88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1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90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exact"/>
        </w:trPr>
        <w:tc>
          <w:tcPr>
            <w:tcW w:w="5022"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3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125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88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1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90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exact"/>
        </w:trPr>
        <w:tc>
          <w:tcPr>
            <w:tcW w:w="5022"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3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125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88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1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90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exact"/>
        </w:trPr>
        <w:tc>
          <w:tcPr>
            <w:tcW w:w="5022"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3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125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88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1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90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exact"/>
        </w:trPr>
        <w:tc>
          <w:tcPr>
            <w:tcW w:w="5022"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3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125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88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1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90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exact"/>
        </w:trPr>
        <w:tc>
          <w:tcPr>
            <w:tcW w:w="5022"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3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0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125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88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1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90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exact"/>
        </w:trPr>
        <w:tc>
          <w:tcPr>
            <w:tcW w:w="5022"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3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125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8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1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90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exact"/>
        </w:trPr>
        <w:tc>
          <w:tcPr>
            <w:tcW w:w="5022"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3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0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125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88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19.11</w:t>
            </w:r>
          </w:p>
        </w:tc>
        <w:tc>
          <w:tcPr>
            <w:tcW w:w="1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19.11</w:t>
            </w:r>
          </w:p>
        </w:tc>
        <w:tc>
          <w:tcPr>
            <w:tcW w:w="101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90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exact"/>
        </w:trPr>
        <w:tc>
          <w:tcPr>
            <w:tcW w:w="5022"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3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125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88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1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90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exact"/>
        </w:trPr>
        <w:tc>
          <w:tcPr>
            <w:tcW w:w="5022"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3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0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125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88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1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90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exact"/>
        </w:trPr>
        <w:tc>
          <w:tcPr>
            <w:tcW w:w="5022"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3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0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125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88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1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90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exact"/>
        </w:trPr>
        <w:tc>
          <w:tcPr>
            <w:tcW w:w="5022"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3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0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125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88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1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90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exact"/>
        </w:trPr>
        <w:tc>
          <w:tcPr>
            <w:tcW w:w="5022" w:type="dxa"/>
            <w:gridSpan w:val="3"/>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3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125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88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1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90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exact"/>
        </w:trPr>
        <w:tc>
          <w:tcPr>
            <w:tcW w:w="5022"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3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125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88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1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90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exact"/>
        </w:trPr>
        <w:tc>
          <w:tcPr>
            <w:tcW w:w="5022"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3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0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125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88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1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90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exact"/>
        </w:trPr>
        <w:tc>
          <w:tcPr>
            <w:tcW w:w="502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53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0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258.76</w:t>
            </w:r>
          </w:p>
        </w:tc>
        <w:tc>
          <w:tcPr>
            <w:tcW w:w="3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125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88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379.51</w:t>
            </w:r>
          </w:p>
        </w:tc>
        <w:tc>
          <w:tcPr>
            <w:tcW w:w="1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379.51</w:t>
            </w:r>
          </w:p>
        </w:tc>
        <w:tc>
          <w:tcPr>
            <w:tcW w:w="101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90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exact"/>
        </w:trPr>
        <w:tc>
          <w:tcPr>
            <w:tcW w:w="502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年初财政拨款结转和结余</w:t>
            </w:r>
          </w:p>
        </w:tc>
        <w:tc>
          <w:tcPr>
            <w:tcW w:w="53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0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132.18</w:t>
            </w:r>
          </w:p>
        </w:tc>
        <w:tc>
          <w:tcPr>
            <w:tcW w:w="3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年末财政拨款结转和结余</w:t>
            </w:r>
          </w:p>
        </w:tc>
        <w:tc>
          <w:tcPr>
            <w:tcW w:w="125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88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11.43</w:t>
            </w:r>
          </w:p>
        </w:tc>
        <w:tc>
          <w:tcPr>
            <w:tcW w:w="1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11.43</w:t>
            </w:r>
          </w:p>
        </w:tc>
        <w:tc>
          <w:tcPr>
            <w:tcW w:w="101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90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exact"/>
        </w:trPr>
        <w:tc>
          <w:tcPr>
            <w:tcW w:w="502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一般公共预算财政拨款</w:t>
            </w:r>
          </w:p>
        </w:tc>
        <w:tc>
          <w:tcPr>
            <w:tcW w:w="53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0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132.18</w:t>
            </w:r>
          </w:p>
        </w:tc>
        <w:tc>
          <w:tcPr>
            <w:tcW w:w="3499"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25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88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1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90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exact"/>
        </w:trPr>
        <w:tc>
          <w:tcPr>
            <w:tcW w:w="502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政府性基金预算财政拨款</w:t>
            </w:r>
          </w:p>
        </w:tc>
        <w:tc>
          <w:tcPr>
            <w:tcW w:w="53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99"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25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88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1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90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exact"/>
        </w:trPr>
        <w:tc>
          <w:tcPr>
            <w:tcW w:w="502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国有资本经营预算财政拨款</w:t>
            </w:r>
          </w:p>
        </w:tc>
        <w:tc>
          <w:tcPr>
            <w:tcW w:w="53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0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99"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25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88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4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1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90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exact"/>
        </w:trPr>
        <w:tc>
          <w:tcPr>
            <w:tcW w:w="502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536" w:type="dxa"/>
            <w:gridSpan w:val="3"/>
            <w:tcBorders>
              <w:top w:val="nil"/>
              <w:left w:val="nil"/>
              <w:bottom w:val="single" w:color="000000" w:sz="12"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0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390.94</w:t>
            </w:r>
          </w:p>
        </w:tc>
        <w:tc>
          <w:tcPr>
            <w:tcW w:w="3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125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88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390.94</w:t>
            </w:r>
          </w:p>
        </w:tc>
        <w:tc>
          <w:tcPr>
            <w:tcW w:w="11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390.94</w:t>
            </w:r>
          </w:p>
        </w:tc>
        <w:tc>
          <w:tcPr>
            <w:tcW w:w="1010"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90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 w:type="dxa"/>
          <w:wAfter w:w="382" w:type="dxa"/>
          <w:trHeight w:val="375" w:hRule="atLeast"/>
        </w:trPr>
        <w:tc>
          <w:tcPr>
            <w:tcW w:w="15934" w:type="dxa"/>
            <w:gridSpan w:val="15"/>
            <w:tcBorders>
              <w:top w:val="nil"/>
              <w:left w:val="nil"/>
              <w:bottom w:val="nil"/>
              <w:right w:val="single" w:color="80808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 w:type="dxa"/>
          <w:wAfter w:w="382" w:type="dxa"/>
          <w:trHeight w:val="300" w:hRule="atLeast"/>
        </w:trPr>
        <w:tc>
          <w:tcPr>
            <w:tcW w:w="4864"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40" w:type="dxa"/>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40"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784" w:type="dxa"/>
            <w:gridSpan w:val="4"/>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586" w:type="dxa"/>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829" w:type="dxa"/>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391" w:type="dxa"/>
            <w:gridSpan w:val="2"/>
            <w:tcBorders>
              <w:top w:val="nil"/>
              <w:left w:val="nil"/>
              <w:bottom w:val="nil"/>
              <w:right w:val="single" w:color="80808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 w:type="dxa"/>
          <w:wAfter w:w="382" w:type="dxa"/>
          <w:trHeight w:val="300" w:hRule="atLeast"/>
        </w:trPr>
        <w:tc>
          <w:tcPr>
            <w:tcW w:w="4864" w:type="dxa"/>
            <w:tcBorders>
              <w:top w:val="nil"/>
              <w:left w:val="nil"/>
              <w:bottom w:val="single" w:color="80808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部门：中国共产党安阳市龙安区委员会组织部</w:t>
            </w:r>
          </w:p>
        </w:tc>
        <w:tc>
          <w:tcPr>
            <w:tcW w:w="240" w:type="dxa"/>
            <w:gridSpan w:val="2"/>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40"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784" w:type="dxa"/>
            <w:gridSpan w:val="4"/>
            <w:tcBorders>
              <w:top w:val="nil"/>
              <w:left w:val="nil"/>
              <w:bottom w:val="single" w:color="80808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w:t>
            </w:r>
          </w:p>
        </w:tc>
        <w:tc>
          <w:tcPr>
            <w:tcW w:w="1586" w:type="dxa"/>
            <w:gridSpan w:val="2"/>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829" w:type="dxa"/>
            <w:gridSpan w:val="3"/>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391" w:type="dxa"/>
            <w:gridSpan w:val="2"/>
            <w:tcBorders>
              <w:top w:val="nil"/>
              <w:left w:val="nil"/>
              <w:bottom w:val="single" w:color="808080" w:sz="4" w:space="0"/>
              <w:right w:val="single" w:color="80808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 w:type="dxa"/>
          <w:wAfter w:w="382" w:type="dxa"/>
          <w:trHeight w:val="300" w:hRule="atLeast"/>
        </w:trPr>
        <w:tc>
          <w:tcPr>
            <w:tcW w:w="10128" w:type="dxa"/>
            <w:gridSpan w:val="8"/>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5806"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 w:type="dxa"/>
          <w:wAfter w:w="382" w:type="dxa"/>
          <w:trHeight w:val="300" w:hRule="atLeast"/>
        </w:trPr>
        <w:tc>
          <w:tcPr>
            <w:tcW w:w="5344" w:type="dxa"/>
            <w:gridSpan w:val="4"/>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4784"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586"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829" w:type="dxa"/>
            <w:gridSpan w:val="3"/>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391"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 w:type="dxa"/>
          <w:wAfter w:w="382" w:type="dxa"/>
          <w:trHeight w:val="270" w:hRule="atLeast"/>
        </w:trPr>
        <w:tc>
          <w:tcPr>
            <w:tcW w:w="5344" w:type="dxa"/>
            <w:gridSpan w:val="4"/>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84" w:type="dxa"/>
            <w:gridSpan w:val="4"/>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86"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29" w:type="dxa"/>
            <w:gridSpan w:val="3"/>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91"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 w:type="dxa"/>
          <w:wAfter w:w="382" w:type="dxa"/>
          <w:trHeight w:val="312" w:hRule="atLeast"/>
        </w:trPr>
        <w:tc>
          <w:tcPr>
            <w:tcW w:w="5344" w:type="dxa"/>
            <w:gridSpan w:val="4"/>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84" w:type="dxa"/>
            <w:gridSpan w:val="4"/>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86"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29" w:type="dxa"/>
            <w:gridSpan w:val="3"/>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91"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 w:type="dxa"/>
          <w:wAfter w:w="382" w:type="dxa"/>
          <w:trHeight w:val="300" w:hRule="atLeast"/>
        </w:trPr>
        <w:tc>
          <w:tcPr>
            <w:tcW w:w="10128" w:type="dxa"/>
            <w:gridSpan w:val="8"/>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58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2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9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 w:type="dxa"/>
          <w:wAfter w:w="382" w:type="dxa"/>
          <w:trHeight w:val="300" w:hRule="atLeast"/>
        </w:trPr>
        <w:tc>
          <w:tcPr>
            <w:tcW w:w="10128" w:type="dxa"/>
            <w:gridSpan w:val="8"/>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158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379.51</w:t>
            </w:r>
          </w:p>
        </w:tc>
        <w:tc>
          <w:tcPr>
            <w:tcW w:w="182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379.51</w:t>
            </w:r>
          </w:p>
        </w:tc>
        <w:tc>
          <w:tcPr>
            <w:tcW w:w="239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 w:type="dxa"/>
          <w:wAfter w:w="382" w:type="dxa"/>
          <w:trHeight w:val="300" w:hRule="atLeast"/>
        </w:trPr>
        <w:tc>
          <w:tcPr>
            <w:tcW w:w="5344"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w:t>
            </w:r>
          </w:p>
        </w:tc>
        <w:tc>
          <w:tcPr>
            <w:tcW w:w="478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一般公共服务支出</w:t>
            </w:r>
          </w:p>
        </w:tc>
        <w:tc>
          <w:tcPr>
            <w:tcW w:w="158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311.88</w:t>
            </w:r>
          </w:p>
        </w:tc>
        <w:tc>
          <w:tcPr>
            <w:tcW w:w="182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311.88</w:t>
            </w:r>
          </w:p>
        </w:tc>
        <w:tc>
          <w:tcPr>
            <w:tcW w:w="239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 w:type="dxa"/>
          <w:wAfter w:w="382" w:type="dxa"/>
          <w:trHeight w:val="300" w:hRule="atLeast"/>
        </w:trPr>
        <w:tc>
          <w:tcPr>
            <w:tcW w:w="5344"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20132</w:t>
            </w:r>
          </w:p>
        </w:tc>
        <w:tc>
          <w:tcPr>
            <w:tcW w:w="478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组织事务</w:t>
            </w:r>
          </w:p>
        </w:tc>
        <w:tc>
          <w:tcPr>
            <w:tcW w:w="158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250.03</w:t>
            </w:r>
          </w:p>
        </w:tc>
        <w:tc>
          <w:tcPr>
            <w:tcW w:w="182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250.03</w:t>
            </w:r>
          </w:p>
        </w:tc>
        <w:tc>
          <w:tcPr>
            <w:tcW w:w="239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 w:type="dxa"/>
          <w:wAfter w:w="382" w:type="dxa"/>
          <w:trHeight w:val="300" w:hRule="atLeast"/>
        </w:trPr>
        <w:tc>
          <w:tcPr>
            <w:tcW w:w="5344"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2013299</w:t>
            </w:r>
          </w:p>
        </w:tc>
        <w:tc>
          <w:tcPr>
            <w:tcW w:w="478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其他组织事务支出</w:t>
            </w:r>
          </w:p>
        </w:tc>
        <w:tc>
          <w:tcPr>
            <w:tcW w:w="158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250.03</w:t>
            </w:r>
          </w:p>
        </w:tc>
        <w:tc>
          <w:tcPr>
            <w:tcW w:w="182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250.03</w:t>
            </w:r>
          </w:p>
        </w:tc>
        <w:tc>
          <w:tcPr>
            <w:tcW w:w="239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 w:type="dxa"/>
          <w:wAfter w:w="382" w:type="dxa"/>
          <w:trHeight w:val="300" w:hRule="atLeast"/>
        </w:trPr>
        <w:tc>
          <w:tcPr>
            <w:tcW w:w="5344"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20199</w:t>
            </w:r>
          </w:p>
        </w:tc>
        <w:tc>
          <w:tcPr>
            <w:tcW w:w="478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其他一般公共服务支出</w:t>
            </w:r>
          </w:p>
        </w:tc>
        <w:tc>
          <w:tcPr>
            <w:tcW w:w="158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61.85</w:t>
            </w:r>
          </w:p>
        </w:tc>
        <w:tc>
          <w:tcPr>
            <w:tcW w:w="182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61.85</w:t>
            </w:r>
          </w:p>
        </w:tc>
        <w:tc>
          <w:tcPr>
            <w:tcW w:w="239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 w:type="dxa"/>
          <w:wAfter w:w="382" w:type="dxa"/>
          <w:trHeight w:val="300" w:hRule="atLeast"/>
        </w:trPr>
        <w:tc>
          <w:tcPr>
            <w:tcW w:w="5344"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2019999</w:t>
            </w:r>
          </w:p>
        </w:tc>
        <w:tc>
          <w:tcPr>
            <w:tcW w:w="478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其他一般公共服务支出</w:t>
            </w:r>
          </w:p>
        </w:tc>
        <w:tc>
          <w:tcPr>
            <w:tcW w:w="158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61.85</w:t>
            </w:r>
          </w:p>
        </w:tc>
        <w:tc>
          <w:tcPr>
            <w:tcW w:w="182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61.85</w:t>
            </w:r>
          </w:p>
        </w:tc>
        <w:tc>
          <w:tcPr>
            <w:tcW w:w="239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 w:type="dxa"/>
          <w:wAfter w:w="382" w:type="dxa"/>
          <w:trHeight w:val="300" w:hRule="atLeast"/>
        </w:trPr>
        <w:tc>
          <w:tcPr>
            <w:tcW w:w="5344"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206</w:t>
            </w:r>
          </w:p>
        </w:tc>
        <w:tc>
          <w:tcPr>
            <w:tcW w:w="478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科学技术支出</w:t>
            </w:r>
          </w:p>
        </w:tc>
        <w:tc>
          <w:tcPr>
            <w:tcW w:w="158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182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239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 w:type="dxa"/>
          <w:wAfter w:w="382" w:type="dxa"/>
          <w:trHeight w:val="300" w:hRule="atLeast"/>
        </w:trPr>
        <w:tc>
          <w:tcPr>
            <w:tcW w:w="5344"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20699</w:t>
            </w:r>
          </w:p>
        </w:tc>
        <w:tc>
          <w:tcPr>
            <w:tcW w:w="478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其他科学技术支出</w:t>
            </w:r>
          </w:p>
        </w:tc>
        <w:tc>
          <w:tcPr>
            <w:tcW w:w="158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182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239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 w:type="dxa"/>
          <w:wAfter w:w="382" w:type="dxa"/>
          <w:trHeight w:val="300" w:hRule="atLeast"/>
        </w:trPr>
        <w:tc>
          <w:tcPr>
            <w:tcW w:w="5344"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2069999</w:t>
            </w:r>
          </w:p>
        </w:tc>
        <w:tc>
          <w:tcPr>
            <w:tcW w:w="478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其他科学技术支出</w:t>
            </w:r>
          </w:p>
        </w:tc>
        <w:tc>
          <w:tcPr>
            <w:tcW w:w="158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182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239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 w:type="dxa"/>
          <w:wAfter w:w="382" w:type="dxa"/>
          <w:trHeight w:val="300" w:hRule="atLeast"/>
        </w:trPr>
        <w:tc>
          <w:tcPr>
            <w:tcW w:w="5344"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208</w:t>
            </w:r>
          </w:p>
        </w:tc>
        <w:tc>
          <w:tcPr>
            <w:tcW w:w="478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58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25.49</w:t>
            </w:r>
          </w:p>
        </w:tc>
        <w:tc>
          <w:tcPr>
            <w:tcW w:w="182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25.49</w:t>
            </w:r>
          </w:p>
        </w:tc>
        <w:tc>
          <w:tcPr>
            <w:tcW w:w="239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 w:type="dxa"/>
          <w:wAfter w:w="382" w:type="dxa"/>
          <w:trHeight w:val="300" w:hRule="atLeast"/>
        </w:trPr>
        <w:tc>
          <w:tcPr>
            <w:tcW w:w="5344"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20805</w:t>
            </w:r>
          </w:p>
        </w:tc>
        <w:tc>
          <w:tcPr>
            <w:tcW w:w="478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158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22.63</w:t>
            </w:r>
          </w:p>
        </w:tc>
        <w:tc>
          <w:tcPr>
            <w:tcW w:w="182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22.63</w:t>
            </w:r>
          </w:p>
        </w:tc>
        <w:tc>
          <w:tcPr>
            <w:tcW w:w="239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 w:type="dxa"/>
          <w:wAfter w:w="382" w:type="dxa"/>
          <w:trHeight w:val="300" w:hRule="atLeast"/>
        </w:trPr>
        <w:tc>
          <w:tcPr>
            <w:tcW w:w="5344"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2080505</w:t>
            </w:r>
          </w:p>
        </w:tc>
        <w:tc>
          <w:tcPr>
            <w:tcW w:w="478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158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22.63</w:t>
            </w:r>
          </w:p>
        </w:tc>
        <w:tc>
          <w:tcPr>
            <w:tcW w:w="182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22.63</w:t>
            </w:r>
          </w:p>
        </w:tc>
        <w:tc>
          <w:tcPr>
            <w:tcW w:w="239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 w:type="dxa"/>
          <w:wAfter w:w="382" w:type="dxa"/>
          <w:trHeight w:val="300" w:hRule="atLeast"/>
        </w:trPr>
        <w:tc>
          <w:tcPr>
            <w:tcW w:w="5344"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20899</w:t>
            </w:r>
          </w:p>
        </w:tc>
        <w:tc>
          <w:tcPr>
            <w:tcW w:w="478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其他社会保障和就业支出</w:t>
            </w:r>
          </w:p>
        </w:tc>
        <w:tc>
          <w:tcPr>
            <w:tcW w:w="158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2.86</w:t>
            </w:r>
          </w:p>
        </w:tc>
        <w:tc>
          <w:tcPr>
            <w:tcW w:w="182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2.86</w:t>
            </w:r>
          </w:p>
        </w:tc>
        <w:tc>
          <w:tcPr>
            <w:tcW w:w="239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 w:type="dxa"/>
          <w:wAfter w:w="382" w:type="dxa"/>
          <w:trHeight w:val="300" w:hRule="atLeast"/>
        </w:trPr>
        <w:tc>
          <w:tcPr>
            <w:tcW w:w="5344"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2089901</w:t>
            </w:r>
          </w:p>
        </w:tc>
        <w:tc>
          <w:tcPr>
            <w:tcW w:w="478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其他社会保障和就业支出</w:t>
            </w:r>
          </w:p>
        </w:tc>
        <w:tc>
          <w:tcPr>
            <w:tcW w:w="158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2.86</w:t>
            </w:r>
          </w:p>
        </w:tc>
        <w:tc>
          <w:tcPr>
            <w:tcW w:w="182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2.86</w:t>
            </w:r>
          </w:p>
        </w:tc>
        <w:tc>
          <w:tcPr>
            <w:tcW w:w="239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382" w:type="dxa"/>
          <w:trHeight w:val="300" w:hRule="atLeast"/>
        </w:trPr>
        <w:tc>
          <w:tcPr>
            <w:tcW w:w="5344"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210</w:t>
            </w:r>
          </w:p>
        </w:tc>
        <w:tc>
          <w:tcPr>
            <w:tcW w:w="478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卫生健康支出</w:t>
            </w:r>
          </w:p>
        </w:tc>
        <w:tc>
          <w:tcPr>
            <w:tcW w:w="158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20.03</w:t>
            </w:r>
          </w:p>
        </w:tc>
        <w:tc>
          <w:tcPr>
            <w:tcW w:w="182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20.03</w:t>
            </w:r>
          </w:p>
        </w:tc>
        <w:tc>
          <w:tcPr>
            <w:tcW w:w="239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382" w:type="dxa"/>
          <w:trHeight w:val="300" w:hRule="atLeast"/>
        </w:trPr>
        <w:tc>
          <w:tcPr>
            <w:tcW w:w="5344"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21011</w:t>
            </w:r>
          </w:p>
        </w:tc>
        <w:tc>
          <w:tcPr>
            <w:tcW w:w="478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行政事业单位医疗</w:t>
            </w:r>
          </w:p>
        </w:tc>
        <w:tc>
          <w:tcPr>
            <w:tcW w:w="158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20.03</w:t>
            </w:r>
          </w:p>
        </w:tc>
        <w:tc>
          <w:tcPr>
            <w:tcW w:w="182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20.03</w:t>
            </w:r>
          </w:p>
        </w:tc>
        <w:tc>
          <w:tcPr>
            <w:tcW w:w="239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382" w:type="dxa"/>
          <w:trHeight w:val="300" w:hRule="atLeast"/>
        </w:trPr>
        <w:tc>
          <w:tcPr>
            <w:tcW w:w="5344"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2101199</w:t>
            </w:r>
          </w:p>
        </w:tc>
        <w:tc>
          <w:tcPr>
            <w:tcW w:w="478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其他行政事业单位医疗支出</w:t>
            </w:r>
          </w:p>
        </w:tc>
        <w:tc>
          <w:tcPr>
            <w:tcW w:w="158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20.03</w:t>
            </w:r>
          </w:p>
        </w:tc>
        <w:tc>
          <w:tcPr>
            <w:tcW w:w="182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20.03</w:t>
            </w:r>
          </w:p>
        </w:tc>
        <w:tc>
          <w:tcPr>
            <w:tcW w:w="239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382" w:type="dxa"/>
          <w:trHeight w:val="300" w:hRule="atLeast"/>
        </w:trPr>
        <w:tc>
          <w:tcPr>
            <w:tcW w:w="5344"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221</w:t>
            </w:r>
          </w:p>
        </w:tc>
        <w:tc>
          <w:tcPr>
            <w:tcW w:w="478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住房保障支出</w:t>
            </w:r>
          </w:p>
        </w:tc>
        <w:tc>
          <w:tcPr>
            <w:tcW w:w="158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19.11</w:t>
            </w:r>
          </w:p>
        </w:tc>
        <w:tc>
          <w:tcPr>
            <w:tcW w:w="182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19.11</w:t>
            </w:r>
          </w:p>
        </w:tc>
        <w:tc>
          <w:tcPr>
            <w:tcW w:w="239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382" w:type="dxa"/>
          <w:trHeight w:val="300" w:hRule="atLeast"/>
        </w:trPr>
        <w:tc>
          <w:tcPr>
            <w:tcW w:w="5344"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22102</w:t>
            </w:r>
          </w:p>
        </w:tc>
        <w:tc>
          <w:tcPr>
            <w:tcW w:w="478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住房改革支出</w:t>
            </w:r>
          </w:p>
        </w:tc>
        <w:tc>
          <w:tcPr>
            <w:tcW w:w="158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19.11</w:t>
            </w:r>
          </w:p>
        </w:tc>
        <w:tc>
          <w:tcPr>
            <w:tcW w:w="182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19.11</w:t>
            </w:r>
          </w:p>
        </w:tc>
        <w:tc>
          <w:tcPr>
            <w:tcW w:w="239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382" w:type="dxa"/>
          <w:trHeight w:val="300" w:hRule="atLeast"/>
        </w:trPr>
        <w:tc>
          <w:tcPr>
            <w:tcW w:w="5344"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2210201</w:t>
            </w:r>
          </w:p>
        </w:tc>
        <w:tc>
          <w:tcPr>
            <w:tcW w:w="4784"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住房公积金</w:t>
            </w:r>
          </w:p>
        </w:tc>
        <w:tc>
          <w:tcPr>
            <w:tcW w:w="158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19.11</w:t>
            </w:r>
          </w:p>
        </w:tc>
        <w:tc>
          <w:tcPr>
            <w:tcW w:w="1829"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19.11</w:t>
            </w:r>
          </w:p>
        </w:tc>
        <w:tc>
          <w:tcPr>
            <w:tcW w:w="239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 w:type="dxa"/>
          <w:wAfter w:w="382" w:type="dxa"/>
          <w:trHeight w:val="300" w:hRule="atLeast"/>
        </w:trPr>
        <w:tc>
          <w:tcPr>
            <w:tcW w:w="15934" w:type="dxa"/>
            <w:gridSpan w:val="1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bl>
    <w:p>
      <w:pPr>
        <w:widowControl/>
        <w:jc w:val="left"/>
        <w:rPr>
          <w:rFonts w:hint="eastAsia" w:ascii="黑体" w:hAnsi="宋体" w:eastAsia="黑体" w:cs="宋体"/>
          <w:kern w:val="0"/>
          <w:sz w:val="28"/>
          <w:szCs w:val="28"/>
        </w:rPr>
      </w:pPr>
    </w:p>
    <w:tbl>
      <w:tblPr>
        <w:tblStyle w:val="3"/>
        <w:tblW w:w="1639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
        <w:gridCol w:w="2224"/>
        <w:gridCol w:w="365"/>
        <w:gridCol w:w="1850"/>
        <w:gridCol w:w="860"/>
        <w:gridCol w:w="227"/>
        <w:gridCol w:w="811"/>
        <w:gridCol w:w="139"/>
        <w:gridCol w:w="1038"/>
        <w:gridCol w:w="10"/>
        <w:gridCol w:w="1590"/>
        <w:gridCol w:w="435"/>
        <w:gridCol w:w="490"/>
        <w:gridCol w:w="435"/>
        <w:gridCol w:w="652"/>
        <w:gridCol w:w="373"/>
        <w:gridCol w:w="790"/>
        <w:gridCol w:w="1025"/>
        <w:gridCol w:w="1325"/>
        <w:gridCol w:w="873"/>
        <w:gridCol w:w="881"/>
        <w:gridCol w:w="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75" w:hRule="atLeast"/>
        </w:trPr>
        <w:tc>
          <w:tcPr>
            <w:tcW w:w="16395" w:type="dxa"/>
            <w:gridSpan w:val="21"/>
            <w:tcBorders>
              <w:top w:val="nil"/>
              <w:left w:val="nil"/>
              <w:bottom w:val="nil"/>
              <w:right w:val="single" w:color="808080" w:sz="4" w:space="0"/>
            </w:tcBorders>
            <w:shd w:val="clear" w:color="auto" w:fill="auto"/>
            <w:noWrap/>
            <w:vAlign w:val="center"/>
          </w:tcPr>
          <w:p>
            <w:pPr>
              <w:jc w:val="center"/>
              <w:rPr>
                <w:rFonts w:hint="eastAsia" w:ascii="宋体" w:hAnsi="宋体" w:eastAsia="宋体" w:cs="宋体"/>
                <w:i w:val="0"/>
                <w:iCs w:val="0"/>
                <w:color w:val="000000"/>
                <w:sz w:val="18"/>
                <w:szCs w:val="18"/>
                <w:u w:val="none"/>
                <w:shd w:val="clear" w:color="auto" w:fill="auto"/>
              </w:rPr>
            </w:pPr>
            <w:r>
              <w:rPr>
                <w:rFonts w:hint="eastAsia" w:ascii="黑体" w:hAnsi="宋体" w:eastAsia="黑体" w:cs="黑体"/>
                <w:i w:val="0"/>
                <w:iCs w:val="0"/>
                <w:color w:val="000000"/>
                <w:kern w:val="0"/>
                <w:sz w:val="30"/>
                <w:szCs w:val="30"/>
                <w:u w:val="none"/>
                <w:shd w:val="clear" w:color="auto" w:fill="auto"/>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89" w:hRule="exact"/>
        </w:trPr>
        <w:tc>
          <w:tcPr>
            <w:tcW w:w="2226" w:type="dxa"/>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shd w:val="clear" w:color="auto" w:fill="auto"/>
              </w:rPr>
            </w:pPr>
          </w:p>
        </w:tc>
        <w:tc>
          <w:tcPr>
            <w:tcW w:w="3075" w:type="dxa"/>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shd w:val="clear" w:color="auto" w:fill="auto"/>
              </w:rPr>
            </w:pPr>
          </w:p>
        </w:tc>
        <w:tc>
          <w:tcPr>
            <w:tcW w:w="1038" w:type="dxa"/>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shd w:val="clear" w:color="auto" w:fill="auto"/>
              </w:rPr>
            </w:pPr>
          </w:p>
        </w:tc>
        <w:tc>
          <w:tcPr>
            <w:tcW w:w="1187" w:type="dxa"/>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shd w:val="clear" w:color="auto" w:fill="auto"/>
              </w:rPr>
            </w:pPr>
          </w:p>
        </w:tc>
        <w:tc>
          <w:tcPr>
            <w:tcW w:w="2025" w:type="dxa"/>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shd w:val="clear" w:color="auto" w:fill="auto"/>
              </w:rPr>
            </w:pPr>
          </w:p>
        </w:tc>
        <w:tc>
          <w:tcPr>
            <w:tcW w:w="925" w:type="dxa"/>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shd w:val="clear" w:color="auto" w:fill="auto"/>
              </w:rPr>
            </w:pPr>
          </w:p>
        </w:tc>
        <w:tc>
          <w:tcPr>
            <w:tcW w:w="1025" w:type="dxa"/>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shd w:val="clear" w:color="auto" w:fill="auto"/>
              </w:rPr>
            </w:pPr>
          </w:p>
        </w:tc>
        <w:tc>
          <w:tcPr>
            <w:tcW w:w="4894" w:type="dxa"/>
            <w:gridSpan w:val="5"/>
            <w:tcBorders>
              <w:top w:val="nil"/>
              <w:left w:val="nil"/>
              <w:bottom w:val="nil"/>
              <w:right w:val="single" w:color="80808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shd w:val="clear" w:color="auto" w:fill="auto"/>
              </w:rPr>
            </w:pPr>
            <w:r>
              <w:rPr>
                <w:rFonts w:hint="eastAsia" w:ascii="宋体" w:hAnsi="宋体" w:eastAsia="宋体" w:cs="宋体"/>
                <w:i w:val="0"/>
                <w:iCs w:val="0"/>
                <w:color w:val="000000"/>
                <w:kern w:val="0"/>
                <w:sz w:val="18"/>
                <w:szCs w:val="18"/>
                <w:u w:val="none"/>
                <w:shd w:val="clear" w:color="auto" w:fill="auto"/>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89" w:hRule="exact"/>
        </w:trPr>
        <w:tc>
          <w:tcPr>
            <w:tcW w:w="5301" w:type="dxa"/>
            <w:gridSpan w:val="5"/>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部门：中国共产党安阳市龙安区委员会组织部</w:t>
            </w:r>
          </w:p>
        </w:tc>
        <w:tc>
          <w:tcPr>
            <w:tcW w:w="1038" w:type="dxa"/>
            <w:gridSpan w:val="2"/>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shd w:val="clear" w:color="auto" w:fill="auto"/>
              </w:rPr>
            </w:pPr>
          </w:p>
        </w:tc>
        <w:tc>
          <w:tcPr>
            <w:tcW w:w="1187" w:type="dxa"/>
            <w:gridSpan w:val="3"/>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shd w:val="clear" w:color="auto" w:fill="auto"/>
              </w:rPr>
            </w:pPr>
          </w:p>
        </w:tc>
        <w:tc>
          <w:tcPr>
            <w:tcW w:w="2025" w:type="dxa"/>
            <w:gridSpan w:val="2"/>
            <w:tcBorders>
              <w:top w:val="nil"/>
              <w:left w:val="nil"/>
              <w:bottom w:val="single" w:color="80808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shd w:val="clear" w:color="auto" w:fill="auto"/>
              </w:rPr>
            </w:pPr>
          </w:p>
        </w:tc>
        <w:tc>
          <w:tcPr>
            <w:tcW w:w="925" w:type="dxa"/>
            <w:gridSpan w:val="2"/>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shd w:val="clear" w:color="auto" w:fill="auto"/>
              </w:rPr>
            </w:pPr>
          </w:p>
        </w:tc>
        <w:tc>
          <w:tcPr>
            <w:tcW w:w="1025" w:type="dxa"/>
            <w:gridSpan w:val="2"/>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shd w:val="clear" w:color="auto" w:fill="auto"/>
              </w:rPr>
            </w:pPr>
          </w:p>
        </w:tc>
        <w:tc>
          <w:tcPr>
            <w:tcW w:w="4894" w:type="dxa"/>
            <w:gridSpan w:val="5"/>
            <w:tcBorders>
              <w:top w:val="nil"/>
              <w:left w:val="nil"/>
              <w:bottom w:val="single" w:color="808080" w:sz="4" w:space="0"/>
              <w:right w:val="single" w:color="80808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shd w:val="clear" w:color="auto" w:fill="auto"/>
              </w:rPr>
            </w:pPr>
            <w:r>
              <w:rPr>
                <w:rFonts w:hint="eastAsia" w:ascii="宋体" w:hAnsi="宋体" w:eastAsia="宋体" w:cs="宋体"/>
                <w:i w:val="0"/>
                <w:iCs w:val="0"/>
                <w:color w:val="000000"/>
                <w:kern w:val="0"/>
                <w:sz w:val="18"/>
                <w:szCs w:val="18"/>
                <w:u w:val="none"/>
                <w:shd w:val="clear" w:color="auto" w:fill="auto"/>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89" w:hRule="exact"/>
        </w:trPr>
        <w:tc>
          <w:tcPr>
            <w:tcW w:w="6339" w:type="dxa"/>
            <w:gridSpan w:val="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人员经费</w:t>
            </w:r>
          </w:p>
        </w:tc>
        <w:tc>
          <w:tcPr>
            <w:tcW w:w="10056" w:type="dxa"/>
            <w:gridSpan w:val="1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12" w:hRule="exact"/>
        </w:trPr>
        <w:tc>
          <w:tcPr>
            <w:tcW w:w="222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科目编码</w:t>
            </w:r>
          </w:p>
        </w:tc>
        <w:tc>
          <w:tcPr>
            <w:tcW w:w="3075" w:type="dxa"/>
            <w:gridSpan w:val="3"/>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科目名称</w:t>
            </w:r>
          </w:p>
        </w:tc>
        <w:tc>
          <w:tcPr>
            <w:tcW w:w="1038"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决算数</w:t>
            </w:r>
          </w:p>
        </w:tc>
        <w:tc>
          <w:tcPr>
            <w:tcW w:w="1187" w:type="dxa"/>
            <w:gridSpan w:val="3"/>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科目编码</w:t>
            </w:r>
          </w:p>
        </w:tc>
        <w:tc>
          <w:tcPr>
            <w:tcW w:w="2025"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科目名称</w:t>
            </w:r>
          </w:p>
        </w:tc>
        <w:tc>
          <w:tcPr>
            <w:tcW w:w="925"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决算数</w:t>
            </w:r>
          </w:p>
        </w:tc>
        <w:tc>
          <w:tcPr>
            <w:tcW w:w="1025"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科目编码</w:t>
            </w:r>
          </w:p>
        </w:tc>
        <w:tc>
          <w:tcPr>
            <w:tcW w:w="4013" w:type="dxa"/>
            <w:gridSpan w:val="4"/>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科目名称</w:t>
            </w:r>
          </w:p>
        </w:tc>
        <w:tc>
          <w:tcPr>
            <w:tcW w:w="88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12" w:hRule="exact"/>
        </w:trPr>
        <w:tc>
          <w:tcPr>
            <w:tcW w:w="2226"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shd w:val="clear" w:color="auto" w:fill="auto"/>
              </w:rPr>
            </w:pPr>
          </w:p>
        </w:tc>
        <w:tc>
          <w:tcPr>
            <w:tcW w:w="3075" w:type="dxa"/>
            <w:gridSpan w:val="3"/>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shd w:val="clear" w:color="auto" w:fill="auto"/>
              </w:rPr>
            </w:pPr>
          </w:p>
        </w:tc>
        <w:tc>
          <w:tcPr>
            <w:tcW w:w="1038"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shd w:val="clear" w:color="auto" w:fill="auto"/>
              </w:rPr>
            </w:pPr>
          </w:p>
        </w:tc>
        <w:tc>
          <w:tcPr>
            <w:tcW w:w="1187" w:type="dxa"/>
            <w:gridSpan w:val="3"/>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shd w:val="clear" w:color="auto" w:fill="auto"/>
              </w:rPr>
            </w:pPr>
          </w:p>
        </w:tc>
        <w:tc>
          <w:tcPr>
            <w:tcW w:w="2025"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shd w:val="clear" w:color="auto" w:fill="auto"/>
              </w:rPr>
            </w:pPr>
          </w:p>
        </w:tc>
        <w:tc>
          <w:tcPr>
            <w:tcW w:w="925"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shd w:val="clear" w:color="auto" w:fill="auto"/>
              </w:rPr>
            </w:pPr>
          </w:p>
        </w:tc>
        <w:tc>
          <w:tcPr>
            <w:tcW w:w="1025"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shd w:val="clear" w:color="auto" w:fill="auto"/>
              </w:rPr>
            </w:pPr>
          </w:p>
        </w:tc>
        <w:tc>
          <w:tcPr>
            <w:tcW w:w="4013" w:type="dxa"/>
            <w:gridSpan w:val="4"/>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shd w:val="clear" w:color="auto" w:fill="auto"/>
              </w:rPr>
            </w:pPr>
          </w:p>
        </w:tc>
        <w:tc>
          <w:tcPr>
            <w:tcW w:w="88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89" w:hRule="exact"/>
        </w:trPr>
        <w:tc>
          <w:tcPr>
            <w:tcW w:w="2226"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301</w:t>
            </w:r>
          </w:p>
        </w:tc>
        <w:tc>
          <w:tcPr>
            <w:tcW w:w="30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工资福利支出</w:t>
            </w:r>
          </w:p>
        </w:tc>
        <w:tc>
          <w:tcPr>
            <w:tcW w:w="10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250.25</w:t>
            </w:r>
          </w:p>
        </w:tc>
        <w:tc>
          <w:tcPr>
            <w:tcW w:w="11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302</w:t>
            </w:r>
          </w:p>
        </w:tc>
        <w:tc>
          <w:tcPr>
            <w:tcW w:w="20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商品和服务支出</w:t>
            </w:r>
          </w:p>
        </w:tc>
        <w:tc>
          <w:tcPr>
            <w:tcW w:w="9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126.30</w:t>
            </w:r>
          </w:p>
        </w:tc>
        <w:tc>
          <w:tcPr>
            <w:tcW w:w="10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307</w:t>
            </w:r>
          </w:p>
        </w:tc>
        <w:tc>
          <w:tcPr>
            <w:tcW w:w="401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债务利息及费用支出</w:t>
            </w:r>
          </w:p>
        </w:tc>
        <w:tc>
          <w:tcPr>
            <w:tcW w:w="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89" w:hRule="exact"/>
        </w:trPr>
        <w:tc>
          <w:tcPr>
            <w:tcW w:w="2226"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30101</w:t>
            </w:r>
          </w:p>
        </w:tc>
        <w:tc>
          <w:tcPr>
            <w:tcW w:w="30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基本工资</w:t>
            </w:r>
          </w:p>
        </w:tc>
        <w:tc>
          <w:tcPr>
            <w:tcW w:w="10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88.53</w:t>
            </w:r>
          </w:p>
        </w:tc>
        <w:tc>
          <w:tcPr>
            <w:tcW w:w="11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30201</w:t>
            </w:r>
          </w:p>
        </w:tc>
        <w:tc>
          <w:tcPr>
            <w:tcW w:w="20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办公费</w:t>
            </w:r>
          </w:p>
        </w:tc>
        <w:tc>
          <w:tcPr>
            <w:tcW w:w="9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36.35</w:t>
            </w:r>
          </w:p>
        </w:tc>
        <w:tc>
          <w:tcPr>
            <w:tcW w:w="10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30701</w:t>
            </w:r>
          </w:p>
        </w:tc>
        <w:tc>
          <w:tcPr>
            <w:tcW w:w="401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国内债务付息</w:t>
            </w:r>
          </w:p>
        </w:tc>
        <w:tc>
          <w:tcPr>
            <w:tcW w:w="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89" w:hRule="exact"/>
        </w:trPr>
        <w:tc>
          <w:tcPr>
            <w:tcW w:w="2226"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30102</w:t>
            </w:r>
          </w:p>
        </w:tc>
        <w:tc>
          <w:tcPr>
            <w:tcW w:w="30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津贴补贴</w:t>
            </w:r>
          </w:p>
        </w:tc>
        <w:tc>
          <w:tcPr>
            <w:tcW w:w="10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49.90</w:t>
            </w:r>
          </w:p>
        </w:tc>
        <w:tc>
          <w:tcPr>
            <w:tcW w:w="11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30202</w:t>
            </w:r>
          </w:p>
        </w:tc>
        <w:tc>
          <w:tcPr>
            <w:tcW w:w="20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印刷费</w:t>
            </w:r>
          </w:p>
        </w:tc>
        <w:tc>
          <w:tcPr>
            <w:tcW w:w="9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11.13</w:t>
            </w:r>
          </w:p>
        </w:tc>
        <w:tc>
          <w:tcPr>
            <w:tcW w:w="10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30702</w:t>
            </w:r>
          </w:p>
        </w:tc>
        <w:tc>
          <w:tcPr>
            <w:tcW w:w="401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国外债务付息</w:t>
            </w:r>
          </w:p>
        </w:tc>
        <w:tc>
          <w:tcPr>
            <w:tcW w:w="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89" w:hRule="exact"/>
        </w:trPr>
        <w:tc>
          <w:tcPr>
            <w:tcW w:w="2226"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30103</w:t>
            </w:r>
          </w:p>
        </w:tc>
        <w:tc>
          <w:tcPr>
            <w:tcW w:w="30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奖金</w:t>
            </w:r>
          </w:p>
        </w:tc>
        <w:tc>
          <w:tcPr>
            <w:tcW w:w="10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24.09</w:t>
            </w:r>
          </w:p>
        </w:tc>
        <w:tc>
          <w:tcPr>
            <w:tcW w:w="11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30203</w:t>
            </w:r>
          </w:p>
        </w:tc>
        <w:tc>
          <w:tcPr>
            <w:tcW w:w="20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咨询费</w:t>
            </w:r>
          </w:p>
        </w:tc>
        <w:tc>
          <w:tcPr>
            <w:tcW w:w="9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c>
          <w:tcPr>
            <w:tcW w:w="10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310</w:t>
            </w:r>
          </w:p>
        </w:tc>
        <w:tc>
          <w:tcPr>
            <w:tcW w:w="401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资本性支出</w:t>
            </w:r>
          </w:p>
        </w:tc>
        <w:tc>
          <w:tcPr>
            <w:tcW w:w="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89" w:hRule="exact"/>
        </w:trPr>
        <w:tc>
          <w:tcPr>
            <w:tcW w:w="2226"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30106</w:t>
            </w:r>
          </w:p>
        </w:tc>
        <w:tc>
          <w:tcPr>
            <w:tcW w:w="30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伙食补助费</w:t>
            </w:r>
          </w:p>
        </w:tc>
        <w:tc>
          <w:tcPr>
            <w:tcW w:w="10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c>
          <w:tcPr>
            <w:tcW w:w="11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30204</w:t>
            </w:r>
          </w:p>
        </w:tc>
        <w:tc>
          <w:tcPr>
            <w:tcW w:w="20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手续费</w:t>
            </w:r>
          </w:p>
        </w:tc>
        <w:tc>
          <w:tcPr>
            <w:tcW w:w="9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c>
          <w:tcPr>
            <w:tcW w:w="10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31001</w:t>
            </w:r>
          </w:p>
        </w:tc>
        <w:tc>
          <w:tcPr>
            <w:tcW w:w="401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房屋建筑物购建</w:t>
            </w:r>
          </w:p>
        </w:tc>
        <w:tc>
          <w:tcPr>
            <w:tcW w:w="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89" w:hRule="exact"/>
        </w:trPr>
        <w:tc>
          <w:tcPr>
            <w:tcW w:w="2226"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30107</w:t>
            </w:r>
          </w:p>
        </w:tc>
        <w:tc>
          <w:tcPr>
            <w:tcW w:w="30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绩效工资</w:t>
            </w:r>
          </w:p>
        </w:tc>
        <w:tc>
          <w:tcPr>
            <w:tcW w:w="10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22.31</w:t>
            </w:r>
          </w:p>
        </w:tc>
        <w:tc>
          <w:tcPr>
            <w:tcW w:w="11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30205</w:t>
            </w:r>
          </w:p>
        </w:tc>
        <w:tc>
          <w:tcPr>
            <w:tcW w:w="20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水费</w:t>
            </w:r>
          </w:p>
        </w:tc>
        <w:tc>
          <w:tcPr>
            <w:tcW w:w="9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c>
          <w:tcPr>
            <w:tcW w:w="10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31002</w:t>
            </w:r>
          </w:p>
        </w:tc>
        <w:tc>
          <w:tcPr>
            <w:tcW w:w="401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办公设备购置</w:t>
            </w:r>
          </w:p>
        </w:tc>
        <w:tc>
          <w:tcPr>
            <w:tcW w:w="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89" w:hRule="exact"/>
        </w:trPr>
        <w:tc>
          <w:tcPr>
            <w:tcW w:w="2226"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30108</w:t>
            </w:r>
          </w:p>
        </w:tc>
        <w:tc>
          <w:tcPr>
            <w:tcW w:w="30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机关事业单位基本养老保险缴费</w:t>
            </w:r>
          </w:p>
        </w:tc>
        <w:tc>
          <w:tcPr>
            <w:tcW w:w="10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22.63</w:t>
            </w:r>
          </w:p>
        </w:tc>
        <w:tc>
          <w:tcPr>
            <w:tcW w:w="11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30206</w:t>
            </w:r>
          </w:p>
        </w:tc>
        <w:tc>
          <w:tcPr>
            <w:tcW w:w="20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电费</w:t>
            </w:r>
          </w:p>
        </w:tc>
        <w:tc>
          <w:tcPr>
            <w:tcW w:w="9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c>
          <w:tcPr>
            <w:tcW w:w="10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31003</w:t>
            </w:r>
          </w:p>
        </w:tc>
        <w:tc>
          <w:tcPr>
            <w:tcW w:w="401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专用设备购置</w:t>
            </w:r>
          </w:p>
        </w:tc>
        <w:tc>
          <w:tcPr>
            <w:tcW w:w="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89" w:hRule="exact"/>
        </w:trPr>
        <w:tc>
          <w:tcPr>
            <w:tcW w:w="2226"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30109</w:t>
            </w:r>
          </w:p>
        </w:tc>
        <w:tc>
          <w:tcPr>
            <w:tcW w:w="30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职业年金缴费</w:t>
            </w:r>
          </w:p>
        </w:tc>
        <w:tc>
          <w:tcPr>
            <w:tcW w:w="10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c>
          <w:tcPr>
            <w:tcW w:w="11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30207</w:t>
            </w:r>
          </w:p>
        </w:tc>
        <w:tc>
          <w:tcPr>
            <w:tcW w:w="20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邮电费</w:t>
            </w:r>
          </w:p>
        </w:tc>
        <w:tc>
          <w:tcPr>
            <w:tcW w:w="9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12.05</w:t>
            </w:r>
          </w:p>
        </w:tc>
        <w:tc>
          <w:tcPr>
            <w:tcW w:w="10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31005</w:t>
            </w:r>
          </w:p>
        </w:tc>
        <w:tc>
          <w:tcPr>
            <w:tcW w:w="401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基础设施建设</w:t>
            </w:r>
          </w:p>
        </w:tc>
        <w:tc>
          <w:tcPr>
            <w:tcW w:w="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89" w:hRule="exact"/>
        </w:trPr>
        <w:tc>
          <w:tcPr>
            <w:tcW w:w="2226"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30110</w:t>
            </w:r>
          </w:p>
        </w:tc>
        <w:tc>
          <w:tcPr>
            <w:tcW w:w="30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职工基本医疗保险缴费</w:t>
            </w:r>
          </w:p>
        </w:tc>
        <w:tc>
          <w:tcPr>
            <w:tcW w:w="10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9.90</w:t>
            </w:r>
          </w:p>
        </w:tc>
        <w:tc>
          <w:tcPr>
            <w:tcW w:w="11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30208</w:t>
            </w:r>
          </w:p>
        </w:tc>
        <w:tc>
          <w:tcPr>
            <w:tcW w:w="20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取暖费</w:t>
            </w:r>
          </w:p>
        </w:tc>
        <w:tc>
          <w:tcPr>
            <w:tcW w:w="9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c>
          <w:tcPr>
            <w:tcW w:w="10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31006</w:t>
            </w:r>
          </w:p>
        </w:tc>
        <w:tc>
          <w:tcPr>
            <w:tcW w:w="401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大型修缮</w:t>
            </w:r>
          </w:p>
        </w:tc>
        <w:tc>
          <w:tcPr>
            <w:tcW w:w="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89" w:hRule="exact"/>
        </w:trPr>
        <w:tc>
          <w:tcPr>
            <w:tcW w:w="2226"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30111</w:t>
            </w:r>
          </w:p>
        </w:tc>
        <w:tc>
          <w:tcPr>
            <w:tcW w:w="30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公务员医疗补助缴费</w:t>
            </w:r>
          </w:p>
        </w:tc>
        <w:tc>
          <w:tcPr>
            <w:tcW w:w="10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9.70</w:t>
            </w:r>
          </w:p>
        </w:tc>
        <w:tc>
          <w:tcPr>
            <w:tcW w:w="11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30209</w:t>
            </w:r>
          </w:p>
        </w:tc>
        <w:tc>
          <w:tcPr>
            <w:tcW w:w="20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物业管理费</w:t>
            </w:r>
          </w:p>
        </w:tc>
        <w:tc>
          <w:tcPr>
            <w:tcW w:w="9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c>
          <w:tcPr>
            <w:tcW w:w="10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31007</w:t>
            </w:r>
          </w:p>
        </w:tc>
        <w:tc>
          <w:tcPr>
            <w:tcW w:w="401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信息网络及软件购置更新</w:t>
            </w:r>
          </w:p>
        </w:tc>
        <w:tc>
          <w:tcPr>
            <w:tcW w:w="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89" w:hRule="exact"/>
        </w:trPr>
        <w:tc>
          <w:tcPr>
            <w:tcW w:w="2226"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30112</w:t>
            </w:r>
          </w:p>
        </w:tc>
        <w:tc>
          <w:tcPr>
            <w:tcW w:w="30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其他社会保障缴费</w:t>
            </w:r>
          </w:p>
        </w:tc>
        <w:tc>
          <w:tcPr>
            <w:tcW w:w="10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0.42</w:t>
            </w:r>
          </w:p>
        </w:tc>
        <w:tc>
          <w:tcPr>
            <w:tcW w:w="11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30211</w:t>
            </w:r>
          </w:p>
        </w:tc>
        <w:tc>
          <w:tcPr>
            <w:tcW w:w="20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差旅费</w:t>
            </w:r>
          </w:p>
        </w:tc>
        <w:tc>
          <w:tcPr>
            <w:tcW w:w="9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1.48</w:t>
            </w:r>
          </w:p>
        </w:tc>
        <w:tc>
          <w:tcPr>
            <w:tcW w:w="10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31008</w:t>
            </w:r>
          </w:p>
        </w:tc>
        <w:tc>
          <w:tcPr>
            <w:tcW w:w="401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物资储备</w:t>
            </w:r>
          </w:p>
        </w:tc>
        <w:tc>
          <w:tcPr>
            <w:tcW w:w="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89" w:hRule="exact"/>
        </w:trPr>
        <w:tc>
          <w:tcPr>
            <w:tcW w:w="2226"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30113</w:t>
            </w:r>
          </w:p>
        </w:tc>
        <w:tc>
          <w:tcPr>
            <w:tcW w:w="30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住房公积金</w:t>
            </w:r>
          </w:p>
        </w:tc>
        <w:tc>
          <w:tcPr>
            <w:tcW w:w="10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19.11</w:t>
            </w:r>
          </w:p>
        </w:tc>
        <w:tc>
          <w:tcPr>
            <w:tcW w:w="11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30212</w:t>
            </w:r>
          </w:p>
        </w:tc>
        <w:tc>
          <w:tcPr>
            <w:tcW w:w="20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因公出国（境）费用</w:t>
            </w:r>
          </w:p>
        </w:tc>
        <w:tc>
          <w:tcPr>
            <w:tcW w:w="9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c>
          <w:tcPr>
            <w:tcW w:w="10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31009</w:t>
            </w:r>
          </w:p>
        </w:tc>
        <w:tc>
          <w:tcPr>
            <w:tcW w:w="401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土地补偿</w:t>
            </w:r>
          </w:p>
        </w:tc>
        <w:tc>
          <w:tcPr>
            <w:tcW w:w="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89" w:hRule="exact"/>
        </w:trPr>
        <w:tc>
          <w:tcPr>
            <w:tcW w:w="2226"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30114</w:t>
            </w:r>
          </w:p>
        </w:tc>
        <w:tc>
          <w:tcPr>
            <w:tcW w:w="30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医疗费</w:t>
            </w:r>
          </w:p>
        </w:tc>
        <w:tc>
          <w:tcPr>
            <w:tcW w:w="10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c>
          <w:tcPr>
            <w:tcW w:w="11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30213</w:t>
            </w:r>
          </w:p>
        </w:tc>
        <w:tc>
          <w:tcPr>
            <w:tcW w:w="20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维修（护）费</w:t>
            </w:r>
          </w:p>
        </w:tc>
        <w:tc>
          <w:tcPr>
            <w:tcW w:w="9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0.87</w:t>
            </w:r>
          </w:p>
        </w:tc>
        <w:tc>
          <w:tcPr>
            <w:tcW w:w="10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31010</w:t>
            </w:r>
          </w:p>
        </w:tc>
        <w:tc>
          <w:tcPr>
            <w:tcW w:w="401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安置补助</w:t>
            </w:r>
          </w:p>
        </w:tc>
        <w:tc>
          <w:tcPr>
            <w:tcW w:w="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89" w:hRule="exact"/>
        </w:trPr>
        <w:tc>
          <w:tcPr>
            <w:tcW w:w="2226"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30199</w:t>
            </w:r>
          </w:p>
        </w:tc>
        <w:tc>
          <w:tcPr>
            <w:tcW w:w="30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其他工资福利支出</w:t>
            </w:r>
          </w:p>
        </w:tc>
        <w:tc>
          <w:tcPr>
            <w:tcW w:w="10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3.64</w:t>
            </w:r>
          </w:p>
        </w:tc>
        <w:tc>
          <w:tcPr>
            <w:tcW w:w="11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30214</w:t>
            </w:r>
          </w:p>
        </w:tc>
        <w:tc>
          <w:tcPr>
            <w:tcW w:w="20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租赁费</w:t>
            </w:r>
          </w:p>
        </w:tc>
        <w:tc>
          <w:tcPr>
            <w:tcW w:w="9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c>
          <w:tcPr>
            <w:tcW w:w="10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31011</w:t>
            </w:r>
          </w:p>
        </w:tc>
        <w:tc>
          <w:tcPr>
            <w:tcW w:w="401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地上附着物和青苗补偿</w:t>
            </w:r>
          </w:p>
        </w:tc>
        <w:tc>
          <w:tcPr>
            <w:tcW w:w="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89" w:hRule="exact"/>
        </w:trPr>
        <w:tc>
          <w:tcPr>
            <w:tcW w:w="2226"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303</w:t>
            </w:r>
          </w:p>
        </w:tc>
        <w:tc>
          <w:tcPr>
            <w:tcW w:w="30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对个人和家庭的补助</w:t>
            </w:r>
          </w:p>
        </w:tc>
        <w:tc>
          <w:tcPr>
            <w:tcW w:w="10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2.96</w:t>
            </w:r>
          </w:p>
        </w:tc>
        <w:tc>
          <w:tcPr>
            <w:tcW w:w="11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30215</w:t>
            </w:r>
          </w:p>
        </w:tc>
        <w:tc>
          <w:tcPr>
            <w:tcW w:w="20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会议费</w:t>
            </w:r>
          </w:p>
        </w:tc>
        <w:tc>
          <w:tcPr>
            <w:tcW w:w="9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0.19</w:t>
            </w:r>
          </w:p>
        </w:tc>
        <w:tc>
          <w:tcPr>
            <w:tcW w:w="10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31012</w:t>
            </w:r>
          </w:p>
        </w:tc>
        <w:tc>
          <w:tcPr>
            <w:tcW w:w="401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拆迁补偿</w:t>
            </w:r>
          </w:p>
        </w:tc>
        <w:tc>
          <w:tcPr>
            <w:tcW w:w="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89" w:hRule="exact"/>
        </w:trPr>
        <w:tc>
          <w:tcPr>
            <w:tcW w:w="2226"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30301</w:t>
            </w:r>
          </w:p>
        </w:tc>
        <w:tc>
          <w:tcPr>
            <w:tcW w:w="30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离休费</w:t>
            </w:r>
          </w:p>
        </w:tc>
        <w:tc>
          <w:tcPr>
            <w:tcW w:w="10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c>
          <w:tcPr>
            <w:tcW w:w="11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30216</w:t>
            </w:r>
          </w:p>
        </w:tc>
        <w:tc>
          <w:tcPr>
            <w:tcW w:w="20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培训费</w:t>
            </w:r>
          </w:p>
        </w:tc>
        <w:tc>
          <w:tcPr>
            <w:tcW w:w="9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52.90</w:t>
            </w:r>
          </w:p>
        </w:tc>
        <w:tc>
          <w:tcPr>
            <w:tcW w:w="10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31013</w:t>
            </w:r>
          </w:p>
        </w:tc>
        <w:tc>
          <w:tcPr>
            <w:tcW w:w="401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公务用车购置</w:t>
            </w:r>
          </w:p>
        </w:tc>
        <w:tc>
          <w:tcPr>
            <w:tcW w:w="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89" w:hRule="exact"/>
        </w:trPr>
        <w:tc>
          <w:tcPr>
            <w:tcW w:w="2226"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30302</w:t>
            </w:r>
          </w:p>
        </w:tc>
        <w:tc>
          <w:tcPr>
            <w:tcW w:w="30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退休费</w:t>
            </w:r>
          </w:p>
        </w:tc>
        <w:tc>
          <w:tcPr>
            <w:tcW w:w="10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2.86</w:t>
            </w:r>
          </w:p>
        </w:tc>
        <w:tc>
          <w:tcPr>
            <w:tcW w:w="11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30217</w:t>
            </w:r>
          </w:p>
        </w:tc>
        <w:tc>
          <w:tcPr>
            <w:tcW w:w="20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公务接待费</w:t>
            </w:r>
          </w:p>
        </w:tc>
        <w:tc>
          <w:tcPr>
            <w:tcW w:w="9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c>
          <w:tcPr>
            <w:tcW w:w="10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31019</w:t>
            </w:r>
          </w:p>
        </w:tc>
        <w:tc>
          <w:tcPr>
            <w:tcW w:w="401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其他交通工具购置</w:t>
            </w:r>
          </w:p>
        </w:tc>
        <w:tc>
          <w:tcPr>
            <w:tcW w:w="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89" w:hRule="exact"/>
        </w:trPr>
        <w:tc>
          <w:tcPr>
            <w:tcW w:w="2226"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30303</w:t>
            </w:r>
          </w:p>
        </w:tc>
        <w:tc>
          <w:tcPr>
            <w:tcW w:w="30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退职（役）费</w:t>
            </w:r>
          </w:p>
        </w:tc>
        <w:tc>
          <w:tcPr>
            <w:tcW w:w="10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c>
          <w:tcPr>
            <w:tcW w:w="11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30218</w:t>
            </w:r>
          </w:p>
        </w:tc>
        <w:tc>
          <w:tcPr>
            <w:tcW w:w="20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专用材料费</w:t>
            </w:r>
          </w:p>
        </w:tc>
        <w:tc>
          <w:tcPr>
            <w:tcW w:w="9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c>
          <w:tcPr>
            <w:tcW w:w="10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31021</w:t>
            </w:r>
          </w:p>
        </w:tc>
        <w:tc>
          <w:tcPr>
            <w:tcW w:w="401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文物和陈列品购置</w:t>
            </w:r>
          </w:p>
        </w:tc>
        <w:tc>
          <w:tcPr>
            <w:tcW w:w="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89" w:hRule="exact"/>
        </w:trPr>
        <w:tc>
          <w:tcPr>
            <w:tcW w:w="2226"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30304</w:t>
            </w:r>
          </w:p>
        </w:tc>
        <w:tc>
          <w:tcPr>
            <w:tcW w:w="30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抚恤金</w:t>
            </w:r>
          </w:p>
        </w:tc>
        <w:tc>
          <w:tcPr>
            <w:tcW w:w="10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c>
          <w:tcPr>
            <w:tcW w:w="11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30224</w:t>
            </w:r>
          </w:p>
        </w:tc>
        <w:tc>
          <w:tcPr>
            <w:tcW w:w="20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被装购置费</w:t>
            </w:r>
          </w:p>
        </w:tc>
        <w:tc>
          <w:tcPr>
            <w:tcW w:w="9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c>
          <w:tcPr>
            <w:tcW w:w="10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31022</w:t>
            </w:r>
          </w:p>
        </w:tc>
        <w:tc>
          <w:tcPr>
            <w:tcW w:w="401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无形资产购置</w:t>
            </w:r>
          </w:p>
        </w:tc>
        <w:tc>
          <w:tcPr>
            <w:tcW w:w="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89" w:hRule="exact"/>
        </w:trPr>
        <w:tc>
          <w:tcPr>
            <w:tcW w:w="2226"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30305</w:t>
            </w:r>
          </w:p>
        </w:tc>
        <w:tc>
          <w:tcPr>
            <w:tcW w:w="30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生活补助</w:t>
            </w:r>
          </w:p>
        </w:tc>
        <w:tc>
          <w:tcPr>
            <w:tcW w:w="10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c>
          <w:tcPr>
            <w:tcW w:w="11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30225</w:t>
            </w:r>
          </w:p>
        </w:tc>
        <w:tc>
          <w:tcPr>
            <w:tcW w:w="20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专用燃料费</w:t>
            </w:r>
          </w:p>
        </w:tc>
        <w:tc>
          <w:tcPr>
            <w:tcW w:w="9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c>
          <w:tcPr>
            <w:tcW w:w="10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31099</w:t>
            </w:r>
          </w:p>
        </w:tc>
        <w:tc>
          <w:tcPr>
            <w:tcW w:w="401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其他资本性支出</w:t>
            </w:r>
          </w:p>
        </w:tc>
        <w:tc>
          <w:tcPr>
            <w:tcW w:w="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89" w:hRule="exact"/>
        </w:trPr>
        <w:tc>
          <w:tcPr>
            <w:tcW w:w="2226"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30306</w:t>
            </w:r>
          </w:p>
        </w:tc>
        <w:tc>
          <w:tcPr>
            <w:tcW w:w="30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救济费</w:t>
            </w:r>
          </w:p>
        </w:tc>
        <w:tc>
          <w:tcPr>
            <w:tcW w:w="10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c>
          <w:tcPr>
            <w:tcW w:w="11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30226</w:t>
            </w:r>
          </w:p>
        </w:tc>
        <w:tc>
          <w:tcPr>
            <w:tcW w:w="20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劳务费</w:t>
            </w:r>
          </w:p>
        </w:tc>
        <w:tc>
          <w:tcPr>
            <w:tcW w:w="9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c>
          <w:tcPr>
            <w:tcW w:w="10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399</w:t>
            </w:r>
          </w:p>
        </w:tc>
        <w:tc>
          <w:tcPr>
            <w:tcW w:w="401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其他支出</w:t>
            </w:r>
          </w:p>
        </w:tc>
        <w:tc>
          <w:tcPr>
            <w:tcW w:w="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89" w:hRule="exact"/>
        </w:trPr>
        <w:tc>
          <w:tcPr>
            <w:tcW w:w="2226"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30307</w:t>
            </w:r>
          </w:p>
        </w:tc>
        <w:tc>
          <w:tcPr>
            <w:tcW w:w="30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医疗费补助</w:t>
            </w:r>
          </w:p>
        </w:tc>
        <w:tc>
          <w:tcPr>
            <w:tcW w:w="10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c>
          <w:tcPr>
            <w:tcW w:w="11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30227</w:t>
            </w:r>
          </w:p>
        </w:tc>
        <w:tc>
          <w:tcPr>
            <w:tcW w:w="20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委托业务费</w:t>
            </w:r>
          </w:p>
        </w:tc>
        <w:tc>
          <w:tcPr>
            <w:tcW w:w="9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c>
          <w:tcPr>
            <w:tcW w:w="10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39906</w:t>
            </w:r>
          </w:p>
        </w:tc>
        <w:tc>
          <w:tcPr>
            <w:tcW w:w="401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赠与</w:t>
            </w:r>
          </w:p>
        </w:tc>
        <w:tc>
          <w:tcPr>
            <w:tcW w:w="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89" w:hRule="exact"/>
        </w:trPr>
        <w:tc>
          <w:tcPr>
            <w:tcW w:w="2226"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30308</w:t>
            </w:r>
          </w:p>
        </w:tc>
        <w:tc>
          <w:tcPr>
            <w:tcW w:w="30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助学金</w:t>
            </w:r>
          </w:p>
        </w:tc>
        <w:tc>
          <w:tcPr>
            <w:tcW w:w="10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c>
          <w:tcPr>
            <w:tcW w:w="11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30228</w:t>
            </w:r>
          </w:p>
        </w:tc>
        <w:tc>
          <w:tcPr>
            <w:tcW w:w="20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工会经费</w:t>
            </w:r>
          </w:p>
        </w:tc>
        <w:tc>
          <w:tcPr>
            <w:tcW w:w="9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c>
          <w:tcPr>
            <w:tcW w:w="10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39907</w:t>
            </w:r>
          </w:p>
        </w:tc>
        <w:tc>
          <w:tcPr>
            <w:tcW w:w="401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国家赔偿费用支出</w:t>
            </w:r>
          </w:p>
        </w:tc>
        <w:tc>
          <w:tcPr>
            <w:tcW w:w="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89" w:hRule="exact"/>
        </w:trPr>
        <w:tc>
          <w:tcPr>
            <w:tcW w:w="2226"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30309</w:t>
            </w:r>
          </w:p>
        </w:tc>
        <w:tc>
          <w:tcPr>
            <w:tcW w:w="30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奖励金</w:t>
            </w:r>
          </w:p>
        </w:tc>
        <w:tc>
          <w:tcPr>
            <w:tcW w:w="10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0.10</w:t>
            </w:r>
          </w:p>
        </w:tc>
        <w:tc>
          <w:tcPr>
            <w:tcW w:w="11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30229</w:t>
            </w:r>
          </w:p>
        </w:tc>
        <w:tc>
          <w:tcPr>
            <w:tcW w:w="20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福利费</w:t>
            </w:r>
          </w:p>
        </w:tc>
        <w:tc>
          <w:tcPr>
            <w:tcW w:w="9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c>
          <w:tcPr>
            <w:tcW w:w="10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39908</w:t>
            </w:r>
          </w:p>
        </w:tc>
        <w:tc>
          <w:tcPr>
            <w:tcW w:w="401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对民间非营利组织和群众性自治组织补贴</w:t>
            </w:r>
          </w:p>
        </w:tc>
        <w:tc>
          <w:tcPr>
            <w:tcW w:w="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89" w:hRule="exact"/>
        </w:trPr>
        <w:tc>
          <w:tcPr>
            <w:tcW w:w="2226"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30310</w:t>
            </w:r>
          </w:p>
        </w:tc>
        <w:tc>
          <w:tcPr>
            <w:tcW w:w="30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个人农业生产补贴</w:t>
            </w:r>
          </w:p>
        </w:tc>
        <w:tc>
          <w:tcPr>
            <w:tcW w:w="10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c>
          <w:tcPr>
            <w:tcW w:w="11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30231</w:t>
            </w:r>
          </w:p>
        </w:tc>
        <w:tc>
          <w:tcPr>
            <w:tcW w:w="20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公务用车运行维护费</w:t>
            </w:r>
          </w:p>
        </w:tc>
        <w:tc>
          <w:tcPr>
            <w:tcW w:w="9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0.26</w:t>
            </w:r>
          </w:p>
        </w:tc>
        <w:tc>
          <w:tcPr>
            <w:tcW w:w="10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39999</w:t>
            </w:r>
          </w:p>
        </w:tc>
        <w:tc>
          <w:tcPr>
            <w:tcW w:w="401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其他支出</w:t>
            </w:r>
          </w:p>
        </w:tc>
        <w:tc>
          <w:tcPr>
            <w:tcW w:w="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89" w:hRule="exact"/>
        </w:trPr>
        <w:tc>
          <w:tcPr>
            <w:tcW w:w="2226"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30311</w:t>
            </w:r>
          </w:p>
        </w:tc>
        <w:tc>
          <w:tcPr>
            <w:tcW w:w="30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代缴社会保险费</w:t>
            </w:r>
          </w:p>
        </w:tc>
        <w:tc>
          <w:tcPr>
            <w:tcW w:w="10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c>
          <w:tcPr>
            <w:tcW w:w="11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30239</w:t>
            </w:r>
          </w:p>
        </w:tc>
        <w:tc>
          <w:tcPr>
            <w:tcW w:w="20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其他交通费用</w:t>
            </w:r>
          </w:p>
        </w:tc>
        <w:tc>
          <w:tcPr>
            <w:tcW w:w="9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8.07</w:t>
            </w:r>
          </w:p>
        </w:tc>
        <w:tc>
          <w:tcPr>
            <w:tcW w:w="1025" w:type="dxa"/>
            <w:gridSpan w:val="2"/>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shd w:val="clear" w:color="auto" w:fill="auto"/>
              </w:rPr>
            </w:pPr>
          </w:p>
        </w:tc>
        <w:tc>
          <w:tcPr>
            <w:tcW w:w="4013" w:type="dxa"/>
            <w:gridSpan w:val="4"/>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shd w:val="clear" w:color="auto" w:fill="auto"/>
              </w:rPr>
            </w:pPr>
          </w:p>
        </w:tc>
        <w:tc>
          <w:tcPr>
            <w:tcW w:w="88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89" w:hRule="exact"/>
        </w:trPr>
        <w:tc>
          <w:tcPr>
            <w:tcW w:w="2226"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30399</w:t>
            </w:r>
          </w:p>
        </w:tc>
        <w:tc>
          <w:tcPr>
            <w:tcW w:w="307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其他对个人和家庭的补助</w:t>
            </w:r>
          </w:p>
        </w:tc>
        <w:tc>
          <w:tcPr>
            <w:tcW w:w="10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c>
          <w:tcPr>
            <w:tcW w:w="11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30240</w:t>
            </w:r>
          </w:p>
        </w:tc>
        <w:tc>
          <w:tcPr>
            <w:tcW w:w="20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税金及附加费用</w:t>
            </w:r>
          </w:p>
        </w:tc>
        <w:tc>
          <w:tcPr>
            <w:tcW w:w="9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0.00</w:t>
            </w:r>
          </w:p>
        </w:tc>
        <w:tc>
          <w:tcPr>
            <w:tcW w:w="1025" w:type="dxa"/>
            <w:gridSpan w:val="2"/>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shd w:val="clear" w:color="auto" w:fill="auto"/>
              </w:rPr>
            </w:pPr>
          </w:p>
        </w:tc>
        <w:tc>
          <w:tcPr>
            <w:tcW w:w="4013" w:type="dxa"/>
            <w:gridSpan w:val="4"/>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shd w:val="clear" w:color="auto" w:fill="auto"/>
              </w:rPr>
            </w:pPr>
          </w:p>
        </w:tc>
        <w:tc>
          <w:tcPr>
            <w:tcW w:w="88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89" w:hRule="exact"/>
        </w:trPr>
        <w:tc>
          <w:tcPr>
            <w:tcW w:w="2226" w:type="dxa"/>
            <w:gridSpan w:val="2"/>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shd w:val="clear" w:color="auto" w:fill="auto"/>
              </w:rPr>
            </w:pPr>
          </w:p>
        </w:tc>
        <w:tc>
          <w:tcPr>
            <w:tcW w:w="3075" w:type="dxa"/>
            <w:gridSpan w:val="3"/>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shd w:val="clear" w:color="auto" w:fill="auto"/>
              </w:rPr>
            </w:pPr>
          </w:p>
        </w:tc>
        <w:tc>
          <w:tcPr>
            <w:tcW w:w="1038"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shd w:val="clear" w:color="auto" w:fill="auto"/>
              </w:rPr>
            </w:pPr>
          </w:p>
        </w:tc>
        <w:tc>
          <w:tcPr>
            <w:tcW w:w="1187"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30299</w:t>
            </w:r>
          </w:p>
        </w:tc>
        <w:tc>
          <w:tcPr>
            <w:tcW w:w="20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其他商品和服务支出</w:t>
            </w:r>
          </w:p>
        </w:tc>
        <w:tc>
          <w:tcPr>
            <w:tcW w:w="9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3.00</w:t>
            </w:r>
          </w:p>
        </w:tc>
        <w:tc>
          <w:tcPr>
            <w:tcW w:w="1025" w:type="dxa"/>
            <w:gridSpan w:val="2"/>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shd w:val="clear" w:color="auto" w:fill="auto"/>
              </w:rPr>
            </w:pPr>
          </w:p>
        </w:tc>
        <w:tc>
          <w:tcPr>
            <w:tcW w:w="4013" w:type="dxa"/>
            <w:gridSpan w:val="4"/>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shd w:val="clear" w:color="auto" w:fill="auto"/>
              </w:rPr>
            </w:pPr>
          </w:p>
        </w:tc>
        <w:tc>
          <w:tcPr>
            <w:tcW w:w="88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89" w:hRule="exact"/>
        </w:trPr>
        <w:tc>
          <w:tcPr>
            <w:tcW w:w="5301"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人员经费合计</w:t>
            </w:r>
          </w:p>
        </w:tc>
        <w:tc>
          <w:tcPr>
            <w:tcW w:w="103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253.21</w:t>
            </w:r>
          </w:p>
        </w:tc>
        <w:tc>
          <w:tcPr>
            <w:tcW w:w="9175" w:type="dxa"/>
            <w:gridSpan w:val="1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公用经费合计</w:t>
            </w:r>
          </w:p>
        </w:tc>
        <w:tc>
          <w:tcPr>
            <w:tcW w:w="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kern w:val="0"/>
                <w:sz w:val="20"/>
                <w:szCs w:val="20"/>
                <w:u w:val="none"/>
                <w:shd w:val="clear" w:color="auto" w:fill="auto"/>
                <w:lang w:val="en-US" w:eastAsia="zh-CN" w:bidi="ar"/>
              </w:rPr>
              <w:t>126.30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 w:type="dxa"/>
          <w:trHeight w:val="555" w:hRule="atLeast"/>
        </w:trPr>
        <w:tc>
          <w:tcPr>
            <w:tcW w:w="16395" w:type="dxa"/>
            <w:gridSpan w:val="21"/>
            <w:tcBorders>
              <w:top w:val="nil"/>
              <w:left w:val="nil"/>
              <w:bottom w:val="nil"/>
              <w:right w:val="single" w:color="80808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44"/>
                <w:szCs w:val="44"/>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 w:type="dxa"/>
          <w:trHeight w:val="300" w:hRule="atLeast"/>
        </w:trPr>
        <w:tc>
          <w:tcPr>
            <w:tcW w:w="2589"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预算代码：008</w:t>
            </w:r>
          </w:p>
        </w:tc>
        <w:tc>
          <w:tcPr>
            <w:tcW w:w="1850"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087" w:type="dxa"/>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50" w:type="dxa"/>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038"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600" w:type="dxa"/>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25" w:type="dxa"/>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087" w:type="dxa"/>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63" w:type="dxa"/>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025"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325"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756" w:type="dxa"/>
            <w:gridSpan w:val="3"/>
            <w:tcBorders>
              <w:top w:val="nil"/>
              <w:left w:val="nil"/>
              <w:bottom w:val="nil"/>
              <w:right w:val="single" w:color="80808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 w:type="dxa"/>
          <w:trHeight w:val="777" w:hRule="atLeast"/>
        </w:trPr>
        <w:tc>
          <w:tcPr>
            <w:tcW w:w="2589" w:type="dxa"/>
            <w:gridSpan w:val="2"/>
            <w:tcBorders>
              <w:top w:val="nil"/>
              <w:left w:val="nil"/>
              <w:bottom w:val="single" w:color="80808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部门：中国共产党安阳市</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龙安区委员会组织部</w:t>
            </w:r>
          </w:p>
        </w:tc>
        <w:tc>
          <w:tcPr>
            <w:tcW w:w="1850"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087" w:type="dxa"/>
            <w:gridSpan w:val="2"/>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50" w:type="dxa"/>
            <w:gridSpan w:val="2"/>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038"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600" w:type="dxa"/>
            <w:gridSpan w:val="2"/>
            <w:tcBorders>
              <w:top w:val="nil"/>
              <w:left w:val="nil"/>
              <w:bottom w:val="single" w:color="80808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w:t>
            </w:r>
          </w:p>
        </w:tc>
        <w:tc>
          <w:tcPr>
            <w:tcW w:w="925" w:type="dxa"/>
            <w:gridSpan w:val="2"/>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087" w:type="dxa"/>
            <w:gridSpan w:val="2"/>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63" w:type="dxa"/>
            <w:gridSpan w:val="2"/>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025"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325"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756" w:type="dxa"/>
            <w:gridSpan w:val="3"/>
            <w:tcBorders>
              <w:top w:val="nil"/>
              <w:left w:val="nil"/>
              <w:bottom w:val="single" w:color="808080" w:sz="4" w:space="0"/>
              <w:right w:val="single" w:color="80808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 w:type="dxa"/>
          <w:trHeight w:val="300" w:hRule="atLeast"/>
        </w:trPr>
        <w:tc>
          <w:tcPr>
            <w:tcW w:w="9114" w:type="dxa"/>
            <w:gridSpan w:val="10"/>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7281" w:type="dxa"/>
            <w:gridSpan w:val="11"/>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 w:type="dxa"/>
          <w:trHeight w:val="300" w:hRule="atLeast"/>
        </w:trPr>
        <w:tc>
          <w:tcPr>
            <w:tcW w:w="2589"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8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3075"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1600"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c>
          <w:tcPr>
            <w:tcW w:w="925"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087"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3513" w:type="dxa"/>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1756" w:type="dxa"/>
            <w:gridSpan w:val="3"/>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 w:type="dxa"/>
          <w:trHeight w:val="600" w:hRule="atLeast"/>
        </w:trPr>
        <w:tc>
          <w:tcPr>
            <w:tcW w:w="2589"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7"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95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10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1600"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25"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7"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3"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0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13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1756" w:type="dxa"/>
            <w:gridSpan w:val="3"/>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 w:type="dxa"/>
          <w:trHeight w:val="300" w:hRule="atLeast"/>
        </w:trPr>
        <w:tc>
          <w:tcPr>
            <w:tcW w:w="2589"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7"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5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0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2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87"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63"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75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 w:type="dxa"/>
          <w:trHeight w:val="300" w:hRule="atLeast"/>
        </w:trPr>
        <w:tc>
          <w:tcPr>
            <w:tcW w:w="2589"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0.70</w:t>
            </w:r>
          </w:p>
        </w:tc>
        <w:tc>
          <w:tcPr>
            <w:tcW w:w="95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0.70</w:t>
            </w:r>
          </w:p>
        </w:tc>
        <w:tc>
          <w:tcPr>
            <w:tcW w:w="160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92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0.26</w:t>
            </w:r>
          </w:p>
        </w:tc>
        <w:tc>
          <w:tcPr>
            <w:tcW w:w="108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6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0.26</w:t>
            </w:r>
          </w:p>
        </w:tc>
        <w:tc>
          <w:tcPr>
            <w:tcW w:w="1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0.26</w:t>
            </w:r>
          </w:p>
        </w:tc>
        <w:tc>
          <w:tcPr>
            <w:tcW w:w="1756"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600" w:hRule="atLeast"/>
        </w:trPr>
        <w:tc>
          <w:tcPr>
            <w:tcW w:w="16395" w:type="dxa"/>
            <w:gridSpan w:val="21"/>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bl>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tbl>
      <w:tblPr>
        <w:tblStyle w:val="3"/>
        <w:tblW w:w="163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39"/>
        <w:gridCol w:w="275"/>
        <w:gridCol w:w="1012"/>
        <w:gridCol w:w="1638"/>
        <w:gridCol w:w="2525"/>
        <w:gridCol w:w="2175"/>
        <w:gridCol w:w="1287"/>
        <w:gridCol w:w="1500"/>
        <w:gridCol w:w="1193"/>
        <w:gridCol w:w="2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6395" w:type="dxa"/>
            <w:gridSpan w:val="10"/>
            <w:tcBorders>
              <w:top w:val="nil"/>
              <w:left w:val="nil"/>
              <w:bottom w:val="nil"/>
              <w:right w:val="single" w:color="80808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3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75"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012"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638"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525"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175"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287"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500"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93"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251" w:type="dxa"/>
            <w:tcBorders>
              <w:top w:val="nil"/>
              <w:left w:val="nil"/>
              <w:bottom w:val="nil"/>
              <w:right w:val="single" w:color="80808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39" w:type="dxa"/>
            <w:tcBorders>
              <w:top w:val="nil"/>
              <w:left w:val="nil"/>
              <w:bottom w:val="single" w:color="80808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部门：中国共产党安阳市龙安区委员会组织部</w:t>
            </w:r>
          </w:p>
        </w:tc>
        <w:tc>
          <w:tcPr>
            <w:tcW w:w="275"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012"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638"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525" w:type="dxa"/>
            <w:tcBorders>
              <w:top w:val="nil"/>
              <w:left w:val="nil"/>
              <w:bottom w:val="single" w:color="80808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w:t>
            </w:r>
          </w:p>
        </w:tc>
        <w:tc>
          <w:tcPr>
            <w:tcW w:w="2175"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287"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500"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93" w:type="dxa"/>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251" w:type="dxa"/>
            <w:tcBorders>
              <w:top w:val="nil"/>
              <w:left w:val="nil"/>
              <w:bottom w:val="single" w:color="808080" w:sz="4" w:space="0"/>
              <w:right w:val="single" w:color="80808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64"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25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217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398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c>
          <w:tcPr>
            <w:tcW w:w="225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26"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1638"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52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8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5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1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225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26"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8"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2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9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5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26"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8"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2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9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5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64"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25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64"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21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12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119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22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26"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638"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52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9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25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395" w:type="dxa"/>
            <w:gridSpan w:val="10"/>
            <w:tcBorders>
              <w:top w:val="nil"/>
              <w:left w:val="nil"/>
              <w:bottom w:val="nil"/>
              <w:right w:val="nil"/>
            </w:tcBorders>
            <w:shd w:val="clear" w:color="auto" w:fill="auto"/>
            <w:noWrap/>
            <w:vAlign w:val="center"/>
          </w:tcPr>
          <w:p>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6395" w:type="dxa"/>
            <w:gridSpan w:val="10"/>
            <w:tcBorders>
              <w:top w:val="nil"/>
              <w:left w:val="nil"/>
              <w:bottom w:val="nil"/>
              <w:right w:val="nil"/>
            </w:tcBorders>
            <w:shd w:val="clear" w:color="auto" w:fill="auto"/>
            <w:noWrap/>
            <w:vAlign w:val="center"/>
          </w:tcPr>
          <w:p>
            <w:pPr>
              <w:keepNext w:val="0"/>
              <w:keepLines w:val="0"/>
              <w:widowControl/>
              <w:suppressLineNumbers w:val="0"/>
              <w:ind w:firstLine="640" w:firstLineChars="20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32"/>
                <w:szCs w:val="32"/>
                <w:u w:val="none"/>
                <w:lang w:val="en-US" w:eastAsia="zh-CN" w:bidi="ar"/>
              </w:rPr>
              <w:t>说明：</w:t>
            </w:r>
            <w:r>
              <w:rPr>
                <w:rFonts w:hint="eastAsia" w:ascii="宋体" w:hAnsi="宋体" w:eastAsia="宋体" w:cs="宋体"/>
                <w:i w:val="0"/>
                <w:iCs w:val="0"/>
                <w:color w:val="000000"/>
                <w:kern w:val="0"/>
                <w:sz w:val="32"/>
                <w:szCs w:val="32"/>
                <w:u w:val="none"/>
                <w:lang w:val="en-US" w:eastAsia="zh-CN" w:bidi="ar"/>
              </w:rPr>
              <w:t>我部门没有政府性基金收入，也没有使用政府性基金安排的支出，故本表无数据</w:t>
            </w:r>
            <w:r>
              <w:rPr>
                <w:rFonts w:hint="eastAsia" w:ascii="宋体" w:hAnsi="宋体" w:cs="宋体"/>
                <w:i w:val="0"/>
                <w:iCs w:val="0"/>
                <w:color w:val="000000"/>
                <w:kern w:val="0"/>
                <w:sz w:val="32"/>
                <w:szCs w:val="32"/>
                <w:u w:val="none"/>
                <w:lang w:val="en-US" w:eastAsia="zh-CN" w:bidi="ar"/>
              </w:rPr>
              <w:t>。</w:t>
            </w:r>
          </w:p>
        </w:tc>
      </w:tr>
    </w:tbl>
    <w:p>
      <w:pPr>
        <w:widowControl/>
        <w:jc w:val="left"/>
        <w:rPr>
          <w:rFonts w:hint="eastAsia" w:ascii="黑体" w:hAnsi="宋体" w:eastAsia="黑体" w:cs="宋体"/>
          <w:kern w:val="0"/>
          <w:sz w:val="28"/>
          <w:szCs w:val="28"/>
        </w:rPr>
        <w:sectPr>
          <w:pgSz w:w="16838" w:h="11906" w:orient="landscape"/>
          <w:pgMar w:top="283" w:right="283" w:bottom="283" w:left="283" w:header="720" w:footer="720" w:gutter="0"/>
          <w:pgNumType w:fmt="numberInDash"/>
          <w:cols w:space="720" w:num="1"/>
          <w:docGrid w:type="lines" w:linePitch="312" w:charSpace="0"/>
        </w:sect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第三部分</w:t>
      </w:r>
      <w:r>
        <w:rPr>
          <w:rFonts w:hint="eastAsia" w:ascii="黑体" w:hAnsi="黑体" w:eastAsia="黑体" w:cs="黑体"/>
          <w:sz w:val="48"/>
          <w:szCs w:val="48"/>
          <w:lang w:eastAsia="zh-CN"/>
        </w:rPr>
        <w:t>2020</w:t>
      </w:r>
      <w:r>
        <w:rPr>
          <w:rFonts w:hint="eastAsia" w:ascii="黑体" w:hAnsi="黑体" w:eastAsia="黑体" w:cs="黑体"/>
          <w:sz w:val="48"/>
          <w:szCs w:val="48"/>
        </w:rPr>
        <w:t>年度部门决算情况说明</w:t>
      </w:r>
    </w:p>
    <w:p>
      <w:pPr>
        <w:widowControl/>
        <w:jc w:val="left"/>
        <w:rPr>
          <w:rFonts w:hint="eastAsia"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一、收入支出决算总体情况说明</w:t>
      </w:r>
    </w:p>
    <w:p>
      <w:pPr>
        <w:widowControl/>
        <w:spacing w:line="59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年度收、支总计分别为</w:t>
      </w:r>
      <w:r>
        <w:rPr>
          <w:rFonts w:hint="eastAsia" w:ascii="仿宋_GB2312" w:hAnsi="仿宋_GB2312" w:eastAsia="仿宋_GB2312" w:cs="仿宋_GB2312"/>
          <w:sz w:val="32"/>
          <w:szCs w:val="32"/>
          <w:lang w:val="en-US" w:eastAsia="zh-CN"/>
        </w:rPr>
        <w:t>394.52</w:t>
      </w:r>
      <w:r>
        <w:rPr>
          <w:rFonts w:hint="eastAsia" w:ascii="仿宋_GB2312" w:hAnsi="仿宋_GB2312" w:eastAsia="仿宋_GB2312" w:cs="仿宋_GB2312"/>
          <w:sz w:val="32"/>
          <w:szCs w:val="32"/>
        </w:rPr>
        <w:t>万元。与上年度相比，收、支总计分别减少</w:t>
      </w:r>
      <w:r>
        <w:rPr>
          <w:rFonts w:hint="eastAsia" w:ascii="仿宋_GB2312" w:hAnsi="仿宋_GB2312" w:eastAsia="仿宋_GB2312" w:cs="仿宋_GB2312"/>
          <w:sz w:val="32"/>
          <w:szCs w:val="32"/>
          <w:lang w:val="en-US" w:eastAsia="zh-CN"/>
        </w:rPr>
        <w:t>194.94</w:t>
      </w:r>
      <w:r>
        <w:rPr>
          <w:rFonts w:hint="eastAsia" w:ascii="仿宋_GB2312" w:hAnsi="仿宋_GB2312" w:eastAsia="仿宋_GB2312" w:cs="仿宋_GB2312"/>
          <w:sz w:val="32"/>
          <w:szCs w:val="32"/>
        </w:rPr>
        <w:t>万元，分别下降</w:t>
      </w:r>
      <w:r>
        <w:rPr>
          <w:rFonts w:hint="eastAsia" w:ascii="仿宋_GB2312" w:hAnsi="仿宋_GB2312" w:eastAsia="仿宋_GB2312" w:cs="仿宋_GB2312"/>
          <w:sz w:val="32"/>
          <w:szCs w:val="32"/>
          <w:lang w:val="en-US" w:eastAsia="zh-CN"/>
        </w:rPr>
        <w:t>33.07</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因疫情原因，培训费等费用降低</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260.16</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258.76</w:t>
      </w:r>
      <w:r>
        <w:rPr>
          <w:rFonts w:hint="eastAsia" w:ascii="仿宋_GB2312" w:hAnsi="仿宋_GB2312" w:eastAsia="仿宋_GB2312" w:cs="仿宋_GB2312"/>
          <w:sz w:val="32"/>
          <w:szCs w:val="32"/>
        </w:rPr>
        <w:t>万元，占99%；其他收入</w:t>
      </w:r>
      <w:r>
        <w:rPr>
          <w:rFonts w:hint="eastAsia" w:ascii="仿宋_GB2312" w:hAnsi="仿宋_GB2312" w:eastAsia="仿宋_GB2312" w:cs="仿宋_GB2312"/>
          <w:sz w:val="32"/>
          <w:szCs w:val="32"/>
          <w:lang w:val="en-US" w:eastAsia="zh-CN"/>
        </w:rPr>
        <w:t>1.40</w:t>
      </w:r>
      <w:r>
        <w:rPr>
          <w:rFonts w:hint="eastAsia" w:ascii="仿宋_GB2312" w:hAnsi="仿宋_GB2312" w:eastAsia="仿宋_GB2312" w:cs="仿宋_GB2312"/>
          <w:sz w:val="32"/>
          <w:szCs w:val="32"/>
        </w:rPr>
        <w:t>万元，占1%。</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381.69</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381.69</w:t>
      </w:r>
      <w:r>
        <w:rPr>
          <w:rFonts w:hint="eastAsia" w:ascii="仿宋_GB2312" w:hAnsi="仿宋_GB2312" w:eastAsia="仿宋_GB2312" w:cs="仿宋_GB2312"/>
          <w:sz w:val="32"/>
          <w:szCs w:val="32"/>
        </w:rPr>
        <w:t>万元，占100%。</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年度财政拨款收、支总计分别为</w:t>
      </w:r>
      <w:r>
        <w:rPr>
          <w:rFonts w:hint="eastAsia" w:ascii="仿宋_GB2312" w:hAnsi="仿宋_GB2312" w:eastAsia="仿宋_GB2312" w:cs="仿宋_GB2312"/>
          <w:sz w:val="32"/>
          <w:szCs w:val="32"/>
          <w:lang w:val="en-US" w:eastAsia="zh-CN"/>
        </w:rPr>
        <w:t>390.94</w:t>
      </w:r>
      <w:r>
        <w:rPr>
          <w:rFonts w:hint="eastAsia" w:ascii="仿宋_GB2312" w:hAnsi="仿宋_GB2312" w:eastAsia="仿宋_GB2312" w:cs="仿宋_GB2312"/>
          <w:sz w:val="32"/>
          <w:szCs w:val="32"/>
        </w:rPr>
        <w:t>万元。与上年度相比，财政拨款收、支总计各减少</w:t>
      </w:r>
      <w:r>
        <w:rPr>
          <w:rFonts w:hint="eastAsia" w:ascii="仿宋_GB2312" w:hAnsi="仿宋_GB2312" w:eastAsia="仿宋_GB2312" w:cs="仿宋_GB2312"/>
          <w:sz w:val="32"/>
          <w:szCs w:val="32"/>
          <w:lang w:val="en-US" w:eastAsia="zh-CN"/>
        </w:rPr>
        <w:t>196.34</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33.43</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因疫情原因，</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w:t>
      </w:r>
      <w:r>
        <w:rPr>
          <w:rFonts w:hint="eastAsia" w:ascii="仿宋_GB2312" w:hAnsi="仿宋_GB2312" w:eastAsia="仿宋_GB2312" w:cs="仿宋_GB2312"/>
          <w:kern w:val="0"/>
          <w:sz w:val="32"/>
          <w:szCs w:val="32"/>
          <w:lang w:eastAsia="zh-CN"/>
        </w:rPr>
        <w:t>培训费等费用降低</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年度一般公共预算财政拨款支出</w:t>
      </w:r>
      <w:r>
        <w:rPr>
          <w:rFonts w:hint="eastAsia" w:ascii="仿宋_GB2312" w:hAnsi="仿宋_GB2312" w:eastAsia="仿宋_GB2312" w:cs="仿宋_GB2312"/>
          <w:sz w:val="32"/>
          <w:szCs w:val="32"/>
          <w:lang w:val="en-US" w:eastAsia="zh-CN"/>
        </w:rPr>
        <w:t>379.51</w:t>
      </w:r>
      <w:r>
        <w:rPr>
          <w:rFonts w:hint="eastAsia" w:ascii="仿宋_GB2312" w:hAnsi="仿宋_GB2312" w:eastAsia="仿宋_GB2312" w:cs="仿宋_GB2312"/>
          <w:sz w:val="32"/>
          <w:szCs w:val="32"/>
        </w:rPr>
        <w:t>万元，占支出合计的100%。与上年度相比，一般公共预算财政拨款支出</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93.10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组织事务</w:t>
      </w:r>
      <w:r>
        <w:rPr>
          <w:rFonts w:hint="eastAsia" w:ascii="仿宋_GB2312" w:hAnsi="仿宋_GB2312" w:eastAsia="仿宋_GB2312" w:cs="仿宋_GB2312"/>
          <w:sz w:val="32"/>
          <w:szCs w:val="32"/>
        </w:rPr>
        <w:t>费用</w:t>
      </w:r>
      <w:r>
        <w:rPr>
          <w:rFonts w:hint="eastAsia" w:ascii="仿宋_GB2312" w:hAnsi="仿宋_GB2312" w:eastAsia="仿宋_GB2312" w:cs="仿宋_GB2312"/>
          <w:sz w:val="32"/>
          <w:szCs w:val="32"/>
          <w:lang w:eastAsia="zh-CN"/>
        </w:rPr>
        <w:t>降低</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（二）结构情况。</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年度一般公共预算财政拨款支出</w:t>
      </w:r>
      <w:r>
        <w:rPr>
          <w:rFonts w:hint="eastAsia" w:ascii="仿宋_GB2312" w:hAnsi="仿宋_GB2312" w:eastAsia="仿宋_GB2312" w:cs="仿宋_GB2312"/>
          <w:sz w:val="32"/>
          <w:szCs w:val="32"/>
          <w:lang w:val="en-US" w:eastAsia="zh-CN"/>
        </w:rPr>
        <w:t>379.51</w:t>
      </w:r>
      <w:r>
        <w:rPr>
          <w:rFonts w:hint="eastAsia" w:ascii="仿宋_GB2312" w:hAnsi="仿宋_GB2312" w:eastAsia="仿宋_GB2312" w:cs="仿宋_GB2312"/>
          <w:sz w:val="32"/>
          <w:szCs w:val="32"/>
        </w:rPr>
        <w:t>万元，主要用于以下方面：一般公共服务（类）</w:t>
      </w:r>
      <w:r>
        <w:rPr>
          <w:rFonts w:hint="eastAsia" w:ascii="仿宋_GB2312" w:hAnsi="仿宋_GB2312" w:eastAsia="仿宋_GB2312" w:cs="仿宋_GB2312"/>
          <w:sz w:val="32"/>
          <w:szCs w:val="32"/>
          <w:lang w:val="en-US" w:eastAsia="zh-CN"/>
        </w:rPr>
        <w:t>311.88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科学技术</w:t>
      </w:r>
      <w:r>
        <w:rPr>
          <w:rFonts w:hint="eastAsia" w:ascii="仿宋_GB2312" w:hAnsi="仿宋_GB2312" w:eastAsia="仿宋_GB2312" w:cs="仿宋_GB2312"/>
          <w:sz w:val="32"/>
          <w:szCs w:val="32"/>
        </w:rPr>
        <w:t>（类）支出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%；社会保障（类）支出</w:t>
      </w:r>
      <w:r>
        <w:rPr>
          <w:rFonts w:hint="eastAsia" w:ascii="仿宋_GB2312" w:hAnsi="仿宋_GB2312" w:eastAsia="仿宋_GB2312" w:cs="仿宋_GB2312"/>
          <w:sz w:val="32"/>
          <w:szCs w:val="32"/>
          <w:lang w:val="en-US" w:eastAsia="zh-CN"/>
        </w:rPr>
        <w:t>25.49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%；医疗卫生与计划生育（类）支出</w:t>
      </w:r>
      <w:r>
        <w:rPr>
          <w:rFonts w:hint="eastAsia" w:ascii="仿宋_GB2312" w:hAnsi="仿宋_GB2312" w:eastAsia="仿宋_GB2312" w:cs="仿宋_GB2312"/>
          <w:sz w:val="32"/>
          <w:szCs w:val="32"/>
          <w:lang w:val="en-US" w:eastAsia="zh-CN"/>
        </w:rPr>
        <w:t>20.03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%。住房保障（类）支出</w:t>
      </w:r>
      <w:r>
        <w:rPr>
          <w:rFonts w:hint="eastAsia" w:ascii="仿宋_GB2312" w:hAnsi="仿宋_GB2312" w:eastAsia="仿宋_GB2312" w:cs="仿宋_GB2312"/>
          <w:sz w:val="32"/>
          <w:szCs w:val="32"/>
          <w:lang w:val="en-US" w:eastAsia="zh-CN"/>
        </w:rPr>
        <w:t>19.11</w:t>
      </w:r>
      <w:r>
        <w:rPr>
          <w:rFonts w:hint="eastAsia" w:ascii="仿宋_GB2312" w:hAnsi="仿宋_GB2312" w:eastAsia="仿宋_GB2312" w:cs="仿宋_GB2312"/>
          <w:sz w:val="32"/>
          <w:szCs w:val="32"/>
        </w:rPr>
        <w:t>万元，占5%。</w:t>
      </w:r>
    </w:p>
    <w:p>
      <w:pPr>
        <w:widowControl/>
        <w:spacing w:line="590" w:lineRule="exact"/>
        <w:ind w:firstLine="643" w:firstLineChars="200"/>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（三）具体情况。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2020</w:t>
      </w:r>
      <w:r>
        <w:rPr>
          <w:rFonts w:hint="eastAsia" w:ascii="仿宋_GB2312" w:hAnsi="仿宋_GB2312" w:eastAsia="仿宋_GB2312" w:cs="仿宋_GB2312"/>
          <w:sz w:val="32"/>
          <w:szCs w:val="32"/>
          <w:highlight w:val="none"/>
        </w:rPr>
        <w:t>年度一般公共预算财政拨款支出年初预算为</w:t>
      </w:r>
      <w:r>
        <w:rPr>
          <w:rFonts w:hint="eastAsia" w:ascii="仿宋_GB2312" w:hAnsi="仿宋_GB2312" w:eastAsia="仿宋_GB2312" w:cs="仿宋_GB2312"/>
          <w:sz w:val="32"/>
          <w:szCs w:val="32"/>
          <w:highlight w:val="none"/>
          <w:lang w:val="en-US" w:eastAsia="zh-CN"/>
        </w:rPr>
        <w:t>379.51</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379.51</w:t>
      </w:r>
      <w:r>
        <w:rPr>
          <w:rFonts w:hint="eastAsia" w:ascii="仿宋_GB2312" w:hAnsi="仿宋_GB2312" w:eastAsia="仿宋_GB2312" w:cs="仿宋_GB2312"/>
          <w:sz w:val="32"/>
          <w:szCs w:val="32"/>
          <w:highlight w:val="none"/>
        </w:rPr>
        <w:t>万</w:t>
      </w:r>
      <w:r>
        <w:rPr>
          <w:rFonts w:hint="eastAsia" w:ascii="仿宋_GB2312" w:hAnsi="仿宋_GB2312" w:eastAsia="仿宋_GB2312" w:cs="仿宋_GB2312"/>
          <w:sz w:val="32"/>
          <w:szCs w:val="32"/>
        </w:rPr>
        <w:t>元，完成年初预算的100%。其中：</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1．一般公共服务（类）组织事务（款）其他组织事务支出（项）支出。</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250.03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250.03</w:t>
      </w:r>
      <w:r>
        <w:rPr>
          <w:rFonts w:hint="eastAsia" w:ascii="仿宋_GB2312" w:hAnsi="仿宋_GB2312" w:eastAsia="仿宋_GB2312" w:cs="仿宋_GB2312"/>
          <w:sz w:val="32"/>
          <w:szCs w:val="32"/>
        </w:rPr>
        <w:t>万元，完成年初预算的100%。</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2．其他一般公共服务（类）组织事务（款）其他一般公共服务支出（项）支出。</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61.85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61.85</w:t>
      </w:r>
      <w:r>
        <w:rPr>
          <w:rFonts w:hint="eastAsia" w:ascii="仿宋_GB2312" w:hAnsi="仿宋_GB2312" w:eastAsia="仿宋_GB2312" w:cs="仿宋_GB2312"/>
          <w:sz w:val="32"/>
          <w:szCs w:val="32"/>
        </w:rPr>
        <w:t>万元，完成年初预算的100%。</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val="en-US" w:eastAsia="zh-CN"/>
        </w:rPr>
        <w:t>科学技术</w:t>
      </w:r>
      <w:r>
        <w:rPr>
          <w:rFonts w:hint="eastAsia" w:ascii="仿宋_GB2312" w:hAnsi="仿宋_GB2312" w:eastAsia="仿宋_GB2312" w:cs="仿宋_GB2312"/>
          <w:b/>
          <w:bCs/>
          <w:sz w:val="32"/>
          <w:szCs w:val="32"/>
        </w:rPr>
        <w:t>（类）</w:t>
      </w:r>
      <w:r>
        <w:rPr>
          <w:rFonts w:hint="eastAsia" w:ascii="仿宋_GB2312" w:hAnsi="仿宋_GB2312" w:eastAsia="仿宋_GB2312" w:cs="仿宋_GB2312"/>
          <w:b/>
          <w:bCs/>
          <w:sz w:val="32"/>
          <w:szCs w:val="32"/>
          <w:lang w:val="en-US" w:eastAsia="zh-CN"/>
        </w:rPr>
        <w:t>其他科学技术支出</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val="en-US" w:eastAsia="zh-CN"/>
        </w:rPr>
        <w:t>其他科学技术</w:t>
      </w:r>
      <w:r>
        <w:rPr>
          <w:rFonts w:hint="eastAsia" w:ascii="仿宋_GB2312" w:hAnsi="仿宋_GB2312" w:eastAsia="仿宋_GB2312" w:cs="仿宋_GB2312"/>
          <w:b/>
          <w:bCs/>
          <w:sz w:val="32"/>
          <w:szCs w:val="32"/>
        </w:rPr>
        <w:t>（项）</w:t>
      </w:r>
      <w:r>
        <w:rPr>
          <w:rFonts w:hint="eastAsia" w:ascii="仿宋_GB2312" w:hAnsi="仿宋_GB2312" w:eastAsia="仿宋_GB2312" w:cs="仿宋_GB2312"/>
          <w:b/>
          <w:bCs/>
          <w:sz w:val="32"/>
          <w:szCs w:val="32"/>
          <w:lang w:val="en-US" w:eastAsia="zh-CN"/>
        </w:rPr>
        <w:t>支出</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万元，完成年初预算的100%。</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w:t>
      </w:r>
      <w:r>
        <w:rPr>
          <w:rFonts w:hint="eastAsia" w:ascii="仿宋_GB2312" w:hAnsi="仿宋_GB2312" w:eastAsia="仿宋_GB2312" w:cs="仿宋_GB2312"/>
          <w:b/>
          <w:bCs/>
          <w:sz w:val="32"/>
          <w:szCs w:val="32"/>
          <w:lang w:eastAsia="zh-CN"/>
        </w:rPr>
        <w:t>社会保障和就业</w:t>
      </w:r>
      <w:r>
        <w:rPr>
          <w:rFonts w:hint="eastAsia" w:ascii="仿宋_GB2312" w:hAnsi="仿宋_GB2312" w:eastAsia="仿宋_GB2312" w:cs="仿宋_GB2312"/>
          <w:b/>
          <w:bCs/>
          <w:sz w:val="32"/>
          <w:szCs w:val="32"/>
        </w:rPr>
        <w:t>（类）</w:t>
      </w:r>
      <w:r>
        <w:rPr>
          <w:rFonts w:hint="eastAsia" w:ascii="仿宋_GB2312" w:hAnsi="仿宋_GB2312" w:eastAsia="仿宋_GB2312" w:cs="仿宋_GB2312"/>
          <w:b/>
          <w:bCs/>
          <w:sz w:val="32"/>
          <w:szCs w:val="32"/>
          <w:lang w:eastAsia="zh-CN"/>
        </w:rPr>
        <w:t>行政事业单位养老</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eastAsia="zh-CN"/>
        </w:rPr>
        <w:t>机关事业单位基本养老保险缴费</w:t>
      </w:r>
      <w:r>
        <w:rPr>
          <w:rFonts w:hint="eastAsia" w:ascii="仿宋_GB2312" w:hAnsi="仿宋_GB2312" w:eastAsia="仿宋_GB2312" w:cs="仿宋_GB2312"/>
          <w:b/>
          <w:bCs/>
          <w:sz w:val="32"/>
          <w:szCs w:val="32"/>
        </w:rPr>
        <w:t>（项）支出</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sz w:val="32"/>
          <w:szCs w:val="32"/>
          <w:highlight w:val="none"/>
        </w:rPr>
        <w:t>年初预算为</w:t>
      </w:r>
      <w:r>
        <w:rPr>
          <w:rFonts w:hint="eastAsia" w:ascii="仿宋_GB2312" w:hAnsi="仿宋_GB2312" w:eastAsia="仿宋_GB2312" w:cs="仿宋_GB2312"/>
          <w:sz w:val="32"/>
          <w:szCs w:val="32"/>
          <w:highlight w:val="none"/>
          <w:lang w:val="en-US" w:eastAsia="zh-CN"/>
        </w:rPr>
        <w:t>22.63</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22.63</w:t>
      </w:r>
      <w:r>
        <w:rPr>
          <w:rFonts w:hint="eastAsia" w:ascii="仿宋_GB2312" w:hAnsi="仿宋_GB2312" w:eastAsia="仿宋_GB2312" w:cs="仿宋_GB2312"/>
          <w:sz w:val="32"/>
          <w:szCs w:val="32"/>
          <w:highlight w:val="none"/>
        </w:rPr>
        <w:t>万元，完成年初预</w:t>
      </w:r>
      <w:r>
        <w:rPr>
          <w:rFonts w:hint="eastAsia" w:ascii="仿宋_GB2312" w:hAnsi="仿宋_GB2312" w:eastAsia="仿宋_GB2312" w:cs="仿宋_GB2312"/>
          <w:sz w:val="32"/>
          <w:szCs w:val="32"/>
        </w:rPr>
        <w:t>算的100%。</w:t>
      </w:r>
    </w:p>
    <w:p>
      <w:pPr>
        <w:widowControl/>
        <w:spacing w:line="590" w:lineRule="exact"/>
        <w:ind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eastAsia="zh-CN"/>
        </w:rPr>
        <w:t>社会保障和就业</w:t>
      </w:r>
      <w:r>
        <w:rPr>
          <w:rFonts w:hint="eastAsia" w:ascii="仿宋_GB2312" w:hAnsi="仿宋_GB2312" w:eastAsia="仿宋_GB2312" w:cs="仿宋_GB2312"/>
          <w:b/>
          <w:bCs/>
          <w:sz w:val="32"/>
          <w:szCs w:val="32"/>
        </w:rPr>
        <w:t>（类）</w:t>
      </w:r>
      <w:r>
        <w:rPr>
          <w:rFonts w:hint="eastAsia" w:ascii="仿宋_GB2312" w:hAnsi="仿宋_GB2312" w:eastAsia="仿宋_GB2312" w:cs="仿宋_GB2312"/>
          <w:b/>
          <w:bCs/>
          <w:sz w:val="32"/>
          <w:szCs w:val="32"/>
          <w:lang w:eastAsia="zh-CN"/>
        </w:rPr>
        <w:t>其他社会保险和就业</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eastAsia="zh-CN"/>
        </w:rPr>
        <w:t>其他社会保险和就</w:t>
      </w:r>
      <w:bookmarkStart w:id="0" w:name="_GoBack"/>
      <w:bookmarkEnd w:id="0"/>
      <w:r>
        <w:rPr>
          <w:rFonts w:hint="eastAsia" w:ascii="仿宋_GB2312" w:hAnsi="仿宋_GB2312" w:eastAsia="仿宋_GB2312" w:cs="仿宋_GB2312"/>
          <w:b/>
          <w:bCs/>
          <w:sz w:val="32"/>
          <w:szCs w:val="32"/>
          <w:lang w:eastAsia="zh-CN"/>
        </w:rPr>
        <w:t>业</w:t>
      </w:r>
      <w:r>
        <w:rPr>
          <w:rFonts w:hint="eastAsia" w:ascii="仿宋_GB2312" w:hAnsi="仿宋_GB2312" w:eastAsia="仿宋_GB2312" w:cs="仿宋_GB2312"/>
          <w:b/>
          <w:bCs/>
          <w:sz w:val="32"/>
          <w:szCs w:val="32"/>
        </w:rPr>
        <w:t>（项）支出</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sz w:val="32"/>
          <w:szCs w:val="32"/>
          <w:highlight w:val="none"/>
        </w:rPr>
        <w:t>年初预算为</w:t>
      </w:r>
      <w:r>
        <w:rPr>
          <w:rFonts w:hint="eastAsia" w:ascii="仿宋_GB2312" w:hAnsi="仿宋_GB2312" w:eastAsia="仿宋_GB2312" w:cs="仿宋_GB2312"/>
          <w:sz w:val="32"/>
          <w:szCs w:val="32"/>
          <w:highlight w:val="none"/>
          <w:lang w:val="en-US" w:eastAsia="zh-CN"/>
        </w:rPr>
        <w:t>2.86</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2.86</w:t>
      </w:r>
      <w:r>
        <w:rPr>
          <w:rFonts w:hint="eastAsia" w:ascii="仿宋_GB2312" w:hAnsi="仿宋_GB2312" w:eastAsia="仿宋_GB2312" w:cs="仿宋_GB2312"/>
          <w:sz w:val="32"/>
          <w:szCs w:val="32"/>
          <w:highlight w:val="none"/>
        </w:rPr>
        <w:t>万元，完成年初预</w:t>
      </w:r>
      <w:r>
        <w:rPr>
          <w:rFonts w:hint="eastAsia" w:ascii="仿宋_GB2312" w:hAnsi="仿宋_GB2312" w:eastAsia="仿宋_GB2312" w:cs="仿宋_GB2312"/>
          <w:sz w:val="32"/>
          <w:szCs w:val="32"/>
        </w:rPr>
        <w:t>算的100%。</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.卫生健康支出（类）行政事业单位医疗（款）其他行政单位医疗支出（项）。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20.03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20.03</w:t>
      </w:r>
      <w:r>
        <w:rPr>
          <w:rFonts w:hint="eastAsia" w:ascii="仿宋_GB2312" w:hAnsi="仿宋_GB2312" w:eastAsia="仿宋_GB2312" w:cs="仿宋_GB2312"/>
          <w:sz w:val="32"/>
          <w:szCs w:val="32"/>
        </w:rPr>
        <w:t>完成年初预算的100%。</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.住房保障支出（类）住房改革支出（款）住房公积金（项）。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19.11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19.11</w:t>
      </w:r>
      <w:r>
        <w:rPr>
          <w:rFonts w:hint="eastAsia" w:ascii="仿宋_GB2312" w:hAnsi="仿宋_GB2312" w:eastAsia="仿宋_GB2312" w:cs="仿宋_GB2312"/>
          <w:sz w:val="32"/>
          <w:szCs w:val="32"/>
        </w:rPr>
        <w:t>万元，完成年初预算的100%。</w:t>
      </w:r>
    </w:p>
    <w:p>
      <w:pPr>
        <w:widowControl/>
        <w:spacing w:line="590" w:lineRule="exact"/>
        <w:ind w:firstLine="640" w:firstLineChars="200"/>
        <w:outlineLvl w:val="1"/>
        <w:rPr>
          <w:rFonts w:hint="eastAsia" w:ascii="黑体" w:hAnsi="黑体" w:eastAsia="黑体" w:cs="黑体"/>
          <w:color w:val="FF0000"/>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年度一般公共预算财政拨款基本支出</w:t>
      </w:r>
      <w:r>
        <w:rPr>
          <w:rFonts w:hint="eastAsia" w:ascii="仿宋_GB2312" w:hAnsi="仿宋_GB2312" w:eastAsia="仿宋_GB2312" w:cs="仿宋_GB2312"/>
          <w:sz w:val="32"/>
          <w:szCs w:val="32"/>
          <w:lang w:val="en-US" w:eastAsia="zh-CN"/>
        </w:rPr>
        <w:t>379.51</w:t>
      </w:r>
      <w:r>
        <w:rPr>
          <w:rFonts w:hint="eastAsia" w:ascii="仿宋_GB2312" w:hAnsi="仿宋_GB2312" w:eastAsia="仿宋_GB2312" w:cs="仿宋_GB2312"/>
          <w:sz w:val="32"/>
          <w:szCs w:val="32"/>
        </w:rPr>
        <w:t>万元。其中：人员经费</w:t>
      </w:r>
      <w:r>
        <w:rPr>
          <w:rFonts w:hint="eastAsia" w:ascii="仿宋_GB2312" w:hAnsi="仿宋_GB2312" w:eastAsia="仿宋_GB2312" w:cs="仿宋_GB2312"/>
          <w:sz w:val="32"/>
          <w:szCs w:val="32"/>
          <w:lang w:val="en-US" w:eastAsia="zh-CN"/>
        </w:rPr>
        <w:t>253.21</w:t>
      </w:r>
      <w:r>
        <w:rPr>
          <w:rFonts w:hint="eastAsia" w:ascii="仿宋_GB2312" w:hAnsi="仿宋_GB2312" w:eastAsia="仿宋_GB2312" w:cs="仿宋_GB2312"/>
          <w:sz w:val="32"/>
          <w:szCs w:val="32"/>
        </w:rPr>
        <w:t>万元，主要包括：基本工资、津贴补贴、奖金、绩效工资、机关事业单位基本养老保险缴费、职工基本医疗保险缴费、公务员医疗补助缴费、其他社会保障缴费、住房公积金、其他工资福利支出、对个人和家庭的补助支出、退休费、生活补助；公用经费</w:t>
      </w:r>
      <w:r>
        <w:rPr>
          <w:rFonts w:hint="eastAsia" w:ascii="仿宋_GB2312" w:hAnsi="仿宋_GB2312" w:eastAsia="仿宋_GB2312" w:cs="仿宋_GB2312"/>
          <w:sz w:val="32"/>
          <w:szCs w:val="32"/>
          <w:lang w:val="en-US" w:eastAsia="zh-CN"/>
        </w:rPr>
        <w:t>126.30</w:t>
      </w:r>
      <w:r>
        <w:rPr>
          <w:rFonts w:hint="eastAsia" w:ascii="仿宋_GB2312" w:hAnsi="仿宋_GB2312" w:eastAsia="仿宋_GB2312" w:cs="仿宋_GB2312"/>
          <w:sz w:val="32"/>
          <w:szCs w:val="32"/>
        </w:rPr>
        <w:t>万元，主要包括：办公费、印刷费、邮电费、差旅费、维修（护）费、会议费、培训费、公务接待费、福利费、公务用车运行维护费、其他交通费用、无形资产购置、其他商品服务支出。</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年度“三公”经费财政拨款支出预算为</w:t>
      </w:r>
      <w:r>
        <w:rPr>
          <w:rFonts w:hint="eastAsia" w:ascii="仿宋_GB2312" w:hAnsi="仿宋_GB2312" w:eastAsia="仿宋_GB2312" w:cs="仿宋_GB2312"/>
          <w:sz w:val="32"/>
          <w:szCs w:val="32"/>
          <w:lang w:val="en-US" w:eastAsia="zh-CN"/>
        </w:rPr>
        <w:t>2.20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0.26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年度“三公”经费支出决算数与预算数存在差异的主要原因是：缩减开支。</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三公”经费财政拨款支出决算中，因公出国（境）费支出决算0万元；公务用车购置及运行费支出决算0.95万元，完成预算的4%，占22%。；公务接待费支出决算0.10万元，完成预算的4%，占2%。具体情况如下：缩减开支。</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年初预算为0万元，支出决算为0万元</w:t>
      </w:r>
      <w:r>
        <w:rPr>
          <w:rFonts w:hint="eastAsia" w:ascii="仿宋_GB2312" w:hAnsi="仿宋_GB2312" w:eastAsia="仿宋_GB2312" w:cs="仿宋_GB2312"/>
          <w:sz w:val="32"/>
          <w:szCs w:val="32"/>
          <w:lang w:eastAsia="zh-CN"/>
        </w:rPr>
        <w:t>。其中：因公出国（境）费</w:t>
      </w:r>
      <w:r>
        <w:rPr>
          <w:rFonts w:hint="eastAsia" w:ascii="仿宋_GB2312" w:hAnsi="仿宋_GB2312" w:eastAsia="仿宋_GB2312" w:cs="仿宋_GB2312"/>
          <w:sz w:val="32"/>
          <w:szCs w:val="32"/>
        </w:rPr>
        <w:t>0万元</w:t>
      </w:r>
      <w:r>
        <w:rPr>
          <w:rFonts w:hint="eastAsia" w:ascii="仿宋_GB2312" w:hAnsi="仿宋_GB2312" w:eastAsia="仿宋_GB2312" w:cs="仿宋_GB2312"/>
          <w:sz w:val="32"/>
          <w:szCs w:val="32"/>
          <w:lang w:eastAsia="zh-CN"/>
        </w:rPr>
        <w:t>，因公出国团组</w:t>
      </w:r>
      <w:r>
        <w:rPr>
          <w:rFonts w:hint="eastAsia" w:ascii="仿宋_GB2312" w:hAnsi="仿宋_GB2312" w:eastAsia="仿宋_GB2312" w:cs="仿宋_GB2312"/>
          <w:sz w:val="32"/>
          <w:szCs w:val="32"/>
          <w:lang w:val="en-US" w:eastAsia="zh-CN"/>
        </w:rPr>
        <w:t>0组</w:t>
      </w:r>
      <w:r>
        <w:rPr>
          <w:rFonts w:hint="eastAsia" w:ascii="仿宋_GB2312" w:hAnsi="仿宋_GB2312" w:eastAsia="仿宋_GB2312" w:cs="仿宋_GB2312"/>
          <w:sz w:val="32"/>
          <w:szCs w:val="32"/>
          <w:lang w:eastAsia="zh-CN"/>
        </w:rPr>
        <w:t>、因公出国人数</w:t>
      </w:r>
      <w:r>
        <w:rPr>
          <w:rFonts w:hint="eastAsia" w:ascii="仿宋_GB2312" w:hAnsi="仿宋_GB2312" w:eastAsia="仿宋_GB2312" w:cs="仿宋_GB2312"/>
          <w:sz w:val="32"/>
          <w:szCs w:val="32"/>
          <w:lang w:val="en-US" w:eastAsia="zh-CN"/>
        </w:rPr>
        <w:t>0人</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2．公务用车购置及运行费。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0.7</w:t>
      </w:r>
      <w:r>
        <w:rPr>
          <w:rFonts w:hint="eastAsia" w:ascii="仿宋_GB2312" w:hAnsi="仿宋_GB2312" w:eastAsia="仿宋_GB2312" w:cs="仿宋_GB2312"/>
          <w:sz w:val="32"/>
          <w:szCs w:val="32"/>
        </w:rPr>
        <w:t>万元，支出决算为0.</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rPr>
        <w:t>%。决算数与年初预算数存在差异的主要原因是：缩减开支。</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公务用车购置支出</w:t>
      </w:r>
      <w:r>
        <w:rPr>
          <w:rFonts w:hint="eastAsia" w:ascii="仿宋_GB2312" w:hAnsi="仿宋_GB2312" w:eastAsia="仿宋_GB2312" w:cs="仿宋_GB2312"/>
          <w:sz w:val="32"/>
          <w:szCs w:val="32"/>
        </w:rPr>
        <w:t>为0万元。</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公务用车运行支出</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万元。主要用于：公务车辆执行公务。</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年期末，部门开支财政拨款的公务用车保有量为1辆。</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3.公务接待费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万元。决算数与年初预算数存在差异的主要原因是：缩减开支。</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外宾接待支出</w:t>
      </w:r>
      <w:r>
        <w:rPr>
          <w:rFonts w:hint="eastAsia" w:ascii="仿宋_GB2312" w:hAnsi="仿宋_GB2312" w:eastAsia="仿宋_GB2312" w:cs="仿宋_GB2312"/>
          <w:sz w:val="32"/>
          <w:szCs w:val="32"/>
        </w:rPr>
        <w:t>0万元。</w:t>
      </w:r>
      <w:r>
        <w:rPr>
          <w:rFonts w:hint="eastAsia" w:ascii="仿宋" w:hAnsi="仿宋" w:eastAsia="仿宋" w:cs="仿宋"/>
          <w:kern w:val="0"/>
          <w:sz w:val="32"/>
          <w:szCs w:val="32"/>
          <w:lang w:val="zh-CN"/>
        </w:rPr>
        <w:t>2020年共接待国（境）外来访团组</w:t>
      </w:r>
      <w:r>
        <w:rPr>
          <w:rFonts w:hint="eastAsia" w:ascii="仿宋" w:hAnsi="仿宋" w:eastAsia="仿宋" w:cs="仿宋"/>
          <w:kern w:val="0"/>
          <w:sz w:val="32"/>
          <w:szCs w:val="32"/>
        </w:rPr>
        <w:t>0</w:t>
      </w:r>
      <w:r>
        <w:rPr>
          <w:rFonts w:hint="eastAsia" w:ascii="仿宋" w:hAnsi="仿宋" w:eastAsia="仿宋" w:cs="仿宋"/>
          <w:kern w:val="0"/>
          <w:sz w:val="32"/>
          <w:szCs w:val="32"/>
          <w:lang w:val="zh-CN"/>
        </w:rPr>
        <w:t>个、来访外宾</w:t>
      </w:r>
      <w:r>
        <w:rPr>
          <w:rFonts w:hint="eastAsia" w:ascii="仿宋" w:hAnsi="仿宋" w:eastAsia="仿宋" w:cs="仿宋"/>
          <w:kern w:val="0"/>
          <w:sz w:val="32"/>
          <w:szCs w:val="32"/>
        </w:rPr>
        <w:t>0</w:t>
      </w:r>
      <w:r>
        <w:rPr>
          <w:rFonts w:hint="eastAsia" w:ascii="仿宋" w:hAnsi="仿宋" w:eastAsia="仿宋" w:cs="仿宋"/>
          <w:kern w:val="0"/>
          <w:sz w:val="32"/>
          <w:szCs w:val="32"/>
          <w:lang w:val="zh-CN"/>
        </w:rPr>
        <w:t>人次（不包括陪同人员）。</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其他国内公务接待支出</w:t>
      </w:r>
      <w:r>
        <w:rPr>
          <w:rFonts w:hint="eastAsia" w:ascii="仿宋_GB2312" w:hAnsi="仿宋_GB2312" w:eastAsia="仿宋_GB2312" w:cs="仿宋_GB2312"/>
          <w:sz w:val="32"/>
          <w:szCs w:val="32"/>
        </w:rPr>
        <w:t>0万元。</w:t>
      </w:r>
      <w:r>
        <w:rPr>
          <w:rFonts w:hint="eastAsia" w:ascii="仿宋" w:hAnsi="仿宋" w:eastAsia="仿宋" w:cs="仿宋"/>
          <w:kern w:val="0"/>
          <w:sz w:val="32"/>
          <w:szCs w:val="32"/>
          <w:lang w:val="zh-CN"/>
        </w:rPr>
        <w:t>2020年共接待国内来访团组</w:t>
      </w:r>
      <w:r>
        <w:rPr>
          <w:rFonts w:hint="eastAsia" w:ascii="仿宋" w:hAnsi="仿宋" w:eastAsia="仿宋" w:cs="仿宋"/>
          <w:kern w:val="0"/>
          <w:sz w:val="32"/>
          <w:szCs w:val="32"/>
        </w:rPr>
        <w:t>0</w:t>
      </w:r>
      <w:r>
        <w:rPr>
          <w:rFonts w:hint="eastAsia" w:ascii="仿宋" w:hAnsi="仿宋" w:eastAsia="仿宋" w:cs="仿宋"/>
          <w:kern w:val="0"/>
          <w:sz w:val="32"/>
          <w:szCs w:val="32"/>
          <w:lang w:val="zh-CN"/>
        </w:rPr>
        <w:t>个、来宾</w:t>
      </w:r>
      <w:r>
        <w:rPr>
          <w:rFonts w:hint="eastAsia" w:ascii="仿宋" w:hAnsi="仿宋" w:eastAsia="仿宋" w:cs="仿宋"/>
          <w:kern w:val="0"/>
          <w:sz w:val="32"/>
          <w:szCs w:val="32"/>
        </w:rPr>
        <w:t>0</w:t>
      </w:r>
      <w:r>
        <w:rPr>
          <w:rFonts w:hint="eastAsia" w:ascii="仿宋" w:hAnsi="仿宋" w:eastAsia="仿宋" w:cs="仿宋"/>
          <w:kern w:val="0"/>
          <w:sz w:val="32"/>
          <w:szCs w:val="32"/>
          <w:lang w:val="zh-CN"/>
        </w:rPr>
        <w:t>人次（不包括陪同人员）</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八、绩效评价结果等情况说明</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（一）绩效管理工作开展情况。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没有开展绩效工作。</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（二）项目绩效自评结果。</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没有开展绩效工作。</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（三）以部门为主体开展的重点绩效评价结果。</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无重点绩效评价结果。</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九、政府性基金预算财政拨款支出决算情况说明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年度政府性基金预算财政拨款支出年初预算为0万元，支出决算为0万元，完成年初预算的0%。</w:t>
      </w:r>
      <w:r>
        <w:rPr>
          <w:rFonts w:hint="eastAsia" w:ascii="仿宋_GB2312" w:hAnsi="仿宋_GB2312" w:eastAsia="仿宋_GB2312" w:cs="仿宋_GB2312"/>
          <w:kern w:val="0"/>
          <w:sz w:val="32"/>
          <w:szCs w:val="32"/>
        </w:rPr>
        <w:t>我部门20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年度没有政府性基金收入，也没有使用政府性基金安排的支出。</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十、机关运行经费支出情况说明</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highlight w:val="none"/>
          <w:lang w:eastAsia="zh-CN"/>
        </w:rPr>
        <w:t>2020</w:t>
      </w:r>
      <w:r>
        <w:rPr>
          <w:rFonts w:hint="eastAsia" w:ascii="仿宋_GB2312" w:hAnsi="仿宋_GB2312" w:eastAsia="仿宋_GB2312" w:cs="仿宋_GB2312"/>
          <w:sz w:val="32"/>
          <w:szCs w:val="32"/>
          <w:highlight w:val="none"/>
        </w:rPr>
        <w:t>年度机关运行经费年初预算为</w:t>
      </w:r>
      <w:r>
        <w:rPr>
          <w:rFonts w:hint="eastAsia" w:ascii="仿宋_GB2312" w:hAnsi="仿宋_GB2312" w:eastAsia="仿宋_GB2312" w:cs="仿宋_GB2312"/>
          <w:sz w:val="32"/>
          <w:szCs w:val="32"/>
          <w:highlight w:val="none"/>
          <w:lang w:val="en-US" w:eastAsia="zh-CN"/>
        </w:rPr>
        <w:t>126.30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126.30</w:t>
      </w:r>
      <w:r>
        <w:rPr>
          <w:rFonts w:hint="eastAsia" w:ascii="仿宋_GB2312" w:hAnsi="仿宋_GB2312" w:eastAsia="仿宋_GB2312" w:cs="仿宋_GB2312"/>
          <w:sz w:val="32"/>
          <w:szCs w:val="32"/>
        </w:rPr>
        <w:t>万元，完成年初预算的100%。</w:t>
      </w:r>
      <w:r>
        <w:rPr>
          <w:rFonts w:hint="eastAsia" w:ascii="仿宋_GB2312" w:hAnsi="仿宋_GB2312" w:eastAsia="仿宋_GB2312" w:cs="仿宋_GB2312"/>
          <w:kern w:val="0"/>
          <w:sz w:val="32"/>
          <w:szCs w:val="32"/>
        </w:rPr>
        <w:t>决算数与年初预算数无差异。</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十一、政府采购支出情况说明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highlight w:val="none"/>
          <w:lang w:val="en-US" w:eastAsia="zh-CN"/>
        </w:rPr>
        <w:t>1.08</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1.08</w:t>
      </w:r>
      <w:r>
        <w:rPr>
          <w:rFonts w:hint="eastAsia" w:ascii="仿宋_GB2312" w:hAnsi="仿宋_GB2312" w:eastAsia="仿宋_GB2312" w:cs="仿宋_GB2312"/>
          <w:sz w:val="32"/>
          <w:szCs w:val="32"/>
        </w:rPr>
        <w:t>万元、政府采购工程支出0万元、政府采购服务支出0万元。授予中小企业合同金额0万元，其中：授予小微企业合同金额0万元。</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十二、其他需要说明的重要情况</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年期末，我部门共有车辆1辆，其中：一般公务用车1辆；单位价值50万以上通用设备0台（套），单位价值100万元以上专用设备0台（套）。</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第四部分名词解释</w:t>
      </w:r>
    </w:p>
    <w:p>
      <w:pPr>
        <w:jc w:val="center"/>
        <w:rPr>
          <w:rFonts w:hint="eastAsia" w:ascii="黑体" w:hAnsi="黑体" w:eastAsia="黑体" w:cs="黑体"/>
          <w:sz w:val="48"/>
          <w:szCs w:val="48"/>
        </w:rPr>
      </w:pPr>
    </w:p>
    <w:p>
      <w:pPr>
        <w:jc w:val="center"/>
        <w:outlineLvl w:val="0"/>
        <w:rPr>
          <w:rFonts w:hint="eastAsia"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- 19 -</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- 19 -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2MGRhYTdlZTNiNjg3ODE1NjczODA0NTQyYTYyM2MifQ=="/>
  </w:docVars>
  <w:rsids>
    <w:rsidRoot w:val="5ADA4C08"/>
    <w:rsid w:val="117F3786"/>
    <w:rsid w:val="2417744B"/>
    <w:rsid w:val="2A847A57"/>
    <w:rsid w:val="34D94B08"/>
    <w:rsid w:val="38DD0755"/>
    <w:rsid w:val="42F21E13"/>
    <w:rsid w:val="459A20A4"/>
    <w:rsid w:val="466C7C70"/>
    <w:rsid w:val="4C520742"/>
    <w:rsid w:val="54483BF8"/>
    <w:rsid w:val="5ADA4C08"/>
    <w:rsid w:val="5E2D0172"/>
    <w:rsid w:val="618A5FA5"/>
    <w:rsid w:val="69040827"/>
    <w:rsid w:val="6B156212"/>
    <w:rsid w:val="6D211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customStyle="1" w:styleId="5">
    <w:name w:val="font11"/>
    <w:qFormat/>
    <w:uiPriority w:val="0"/>
    <w:rPr>
      <w:rFonts w:hint="eastAsia" w:ascii="宋体" w:hAnsi="宋体" w:eastAsia="宋体" w:cs="宋体"/>
      <w:color w:val="000000"/>
      <w:sz w:val="20"/>
      <w:szCs w:val="20"/>
      <w:u w:val="none"/>
    </w:rPr>
  </w:style>
  <w:style w:type="character" w:customStyle="1" w:styleId="6">
    <w:name w:val="font01"/>
    <w:qFormat/>
    <w:uiPriority w:val="0"/>
    <w:rPr>
      <w:rFonts w:hint="eastAsia" w:ascii="宋体" w:hAnsi="宋体" w:eastAsia="宋体" w:cs="宋体"/>
      <w:color w:val="000000"/>
      <w:sz w:val="22"/>
      <w:szCs w:val="22"/>
      <w:u w:val="none"/>
    </w:rPr>
  </w:style>
  <w:style w:type="character" w:customStyle="1" w:styleId="7">
    <w:name w:val="font51"/>
    <w:qFormat/>
    <w:uiPriority w:val="0"/>
    <w:rPr>
      <w:rFonts w:hint="eastAsia" w:ascii="宋体" w:hAnsi="宋体" w:eastAsia="宋体" w:cs="宋体"/>
      <w:color w:val="000000"/>
      <w:sz w:val="24"/>
      <w:szCs w:val="24"/>
      <w:u w:val="none"/>
    </w:rPr>
  </w:style>
  <w:style w:type="character" w:customStyle="1" w:styleId="8">
    <w:name w:val="font4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7570</Words>
  <Characters>9889</Characters>
  <Lines>0</Lines>
  <Paragraphs>0</Paragraphs>
  <TotalTime>2</TotalTime>
  <ScaleCrop>false</ScaleCrop>
  <LinksUpToDate>false</LinksUpToDate>
  <CharactersWithSpaces>9895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2020-10-20T06:11:00Z</dcterms:created>
  <dc:creator>Administrator</dc:creator>
  <cp:lastModifiedBy>惊蛰</cp:lastModifiedBy>
  <dcterms:modified xsi:type="dcterms:W3CDTF">2022-09-01T02:10:51Z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53ADF3542C344816AE8F2ADB743E48AE</vt:lpwstr>
  </property>
</Properties>
</file>