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23" w:rsidRDefault="00100123" w:rsidP="00100123">
      <w:pPr>
        <w:adjustRightInd w:val="0"/>
        <w:snapToGrid w:val="0"/>
        <w:spacing w:line="360" w:lineRule="auto"/>
        <w:ind w:left="3253" w:hangingChars="450" w:hanging="3253"/>
        <w:rPr>
          <w:rFonts w:ascii="宋体" w:hAnsi="宋体"/>
          <w:b/>
          <w:color w:val="000000" w:themeColor="text1"/>
          <w:sz w:val="72"/>
          <w:szCs w:val="72"/>
        </w:rPr>
      </w:pPr>
    </w:p>
    <w:p w:rsidR="00D5248C" w:rsidRPr="00100123" w:rsidRDefault="00100123" w:rsidP="00100123">
      <w:pPr>
        <w:adjustRightInd w:val="0"/>
        <w:snapToGrid w:val="0"/>
        <w:spacing w:line="360" w:lineRule="auto"/>
        <w:ind w:left="3253" w:hangingChars="450" w:hanging="3253"/>
        <w:rPr>
          <w:rFonts w:ascii="宋体" w:hAnsi="宋体"/>
          <w:b/>
          <w:color w:val="000000" w:themeColor="text1"/>
          <w:sz w:val="72"/>
          <w:szCs w:val="72"/>
        </w:rPr>
      </w:pPr>
      <w:r w:rsidRPr="00100123">
        <w:rPr>
          <w:rFonts w:ascii="宋体" w:hAnsi="宋体" w:hint="eastAsia"/>
          <w:b/>
          <w:color w:val="000000" w:themeColor="text1"/>
          <w:sz w:val="72"/>
          <w:szCs w:val="72"/>
        </w:rPr>
        <w:t>安阳市龙安区爱国卫生运动</w:t>
      </w:r>
      <w:r>
        <w:rPr>
          <w:rFonts w:ascii="宋体" w:hAnsi="宋体" w:hint="eastAsia"/>
          <w:b/>
          <w:color w:val="000000" w:themeColor="text1"/>
          <w:sz w:val="72"/>
          <w:szCs w:val="72"/>
        </w:rPr>
        <w:t xml:space="preserve"> </w:t>
      </w:r>
      <w:r w:rsidRPr="00100123">
        <w:rPr>
          <w:rFonts w:ascii="宋体" w:hAnsi="宋体" w:hint="eastAsia"/>
          <w:b/>
          <w:color w:val="000000" w:themeColor="text1"/>
          <w:sz w:val="72"/>
          <w:szCs w:val="72"/>
        </w:rPr>
        <w:t>事务中心</w:t>
      </w:r>
    </w:p>
    <w:p w:rsidR="00D5248C" w:rsidRDefault="00F2448E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/>
          <w:b/>
          <w:sz w:val="72"/>
          <w:szCs w:val="72"/>
        </w:rPr>
        <w:t>20</w:t>
      </w:r>
      <w:r>
        <w:rPr>
          <w:rFonts w:ascii="宋体" w:hAnsi="宋体" w:hint="eastAsia"/>
          <w:b/>
          <w:sz w:val="72"/>
          <w:szCs w:val="72"/>
        </w:rPr>
        <w:t>23年度部门预算公开说明</w:t>
      </w:r>
    </w:p>
    <w:p w:rsidR="00D5248C" w:rsidRDefault="00D5248C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Times New Roman"/>
          <w:b/>
          <w:sz w:val="84"/>
          <w:szCs w:val="84"/>
        </w:rPr>
      </w:pPr>
    </w:p>
    <w:p w:rsidR="00D5248C" w:rsidRDefault="00D5248C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Times New Roman"/>
          <w:b/>
          <w:sz w:val="84"/>
          <w:szCs w:val="84"/>
        </w:rPr>
      </w:pPr>
    </w:p>
    <w:p w:rsidR="00D5248C" w:rsidRDefault="00D5248C">
      <w:pPr>
        <w:adjustRightInd w:val="0"/>
        <w:snapToGrid w:val="0"/>
        <w:spacing w:line="360" w:lineRule="auto"/>
        <w:rPr>
          <w:rFonts w:ascii="方正小标宋简体" w:eastAsia="方正小标宋简体" w:hAnsi="Times New Roman"/>
          <w:b/>
          <w:sz w:val="84"/>
          <w:szCs w:val="84"/>
        </w:rPr>
      </w:pPr>
    </w:p>
    <w:p w:rsidR="00D5248C" w:rsidRDefault="00F2448E">
      <w:pPr>
        <w:kinsoku w:val="0"/>
        <w:overflowPunct w:val="0"/>
        <w:adjustRightInd w:val="0"/>
        <w:snapToGrid w:val="0"/>
        <w:spacing w:line="360" w:lineRule="auto"/>
        <w:ind w:leftChars="48" w:left="101" w:right="-58" w:firstLineChars="641" w:firstLine="2831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2023年7月 15 日</w:t>
      </w:r>
    </w:p>
    <w:p w:rsidR="00100123" w:rsidRDefault="00100123" w:rsidP="00100123">
      <w:pPr>
        <w:kinsoku w:val="0"/>
        <w:overflowPunct w:val="0"/>
        <w:adjustRightInd w:val="0"/>
        <w:snapToGrid w:val="0"/>
        <w:spacing w:line="360" w:lineRule="auto"/>
        <w:rPr>
          <w:rFonts w:ascii="黑体" w:eastAsia="黑体" w:hAnsi="Times New Roman" w:cs="黑体"/>
          <w:sz w:val="56"/>
          <w:szCs w:val="56"/>
        </w:rPr>
      </w:pPr>
      <w:bookmarkStart w:id="0" w:name="_GoBack"/>
      <w:bookmarkEnd w:id="0"/>
    </w:p>
    <w:p w:rsidR="00D5248C" w:rsidRDefault="00F2448E" w:rsidP="00100123">
      <w:pPr>
        <w:kinsoku w:val="0"/>
        <w:overflowPunct w:val="0"/>
        <w:adjustRightInd w:val="0"/>
        <w:snapToGrid w:val="0"/>
        <w:spacing w:line="360" w:lineRule="auto"/>
        <w:ind w:firstLineChars="700" w:firstLine="3920"/>
        <w:rPr>
          <w:rFonts w:ascii="黑体" w:eastAsia="黑体" w:hAnsi="Times New Roman" w:cs="黑体"/>
          <w:sz w:val="56"/>
          <w:szCs w:val="56"/>
        </w:rPr>
      </w:pPr>
      <w:r>
        <w:rPr>
          <w:rFonts w:ascii="黑体" w:eastAsia="黑体" w:hAnsi="Times New Roman" w:cs="黑体" w:hint="eastAsia"/>
          <w:sz w:val="56"/>
          <w:szCs w:val="56"/>
        </w:rPr>
        <w:lastRenderedPageBreak/>
        <w:t>目  录</w:t>
      </w:r>
    </w:p>
    <w:p w:rsidR="00D5248C" w:rsidRDefault="00F2448E">
      <w:pPr>
        <w:kinsoku w:val="0"/>
        <w:overflowPunct w:val="0"/>
        <w:adjustRightInd w:val="0"/>
        <w:snapToGrid w:val="0"/>
        <w:spacing w:line="360" w:lineRule="auto"/>
        <w:ind w:firstLineChars="200" w:firstLine="640"/>
        <w:rPr>
          <w:rFonts w:ascii="黑体" w:eastAsia="黑体" w:hAnsi="Times New Roman" w:cs="黑体"/>
          <w:w w:val="99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第一部分</w:t>
      </w:r>
      <w:r>
        <w:rPr>
          <w:rFonts w:ascii="黑体" w:eastAsia="黑体" w:hAnsi="Times New Roman" w:cs="黑体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部门</w:t>
      </w:r>
      <w:r>
        <w:rPr>
          <w:rFonts w:ascii="黑体" w:eastAsia="黑体" w:hAnsi="Times New Roman" w:cs="黑体" w:hint="eastAsia"/>
          <w:sz w:val="32"/>
          <w:szCs w:val="32"/>
        </w:rPr>
        <w:t>概况</w:t>
      </w:r>
    </w:p>
    <w:p w:rsidR="00D5248C" w:rsidRDefault="00F2448E">
      <w:pPr>
        <w:kinsoku w:val="0"/>
        <w:overflowPunct w:val="0"/>
        <w:adjustRightInd w:val="0"/>
        <w:snapToGrid w:val="0"/>
        <w:spacing w:line="360" w:lineRule="auto"/>
        <w:ind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一、主要职能</w:t>
      </w:r>
    </w:p>
    <w:p w:rsidR="00D5248C" w:rsidRDefault="00F2448E">
      <w:pPr>
        <w:kinsoku w:val="0"/>
        <w:overflowPunct w:val="0"/>
        <w:adjustRightInd w:val="0"/>
        <w:snapToGrid w:val="0"/>
        <w:spacing w:line="360" w:lineRule="auto"/>
        <w:ind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二、部门预算单位构成</w:t>
      </w:r>
    </w:p>
    <w:p w:rsidR="00D5248C" w:rsidRDefault="00F2448E">
      <w:pPr>
        <w:kinsoku w:val="0"/>
        <w:overflowPunct w:val="0"/>
        <w:adjustRightInd w:val="0"/>
        <w:snapToGrid w:val="0"/>
        <w:spacing w:line="360" w:lineRule="auto"/>
        <w:ind w:firstLineChars="200" w:firstLine="640"/>
        <w:rPr>
          <w:rFonts w:ascii="黑体" w:eastAsia="黑体" w:hAnsi="Times New Roman" w:cs="黑体"/>
          <w:w w:val="99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第二部分</w:t>
      </w:r>
      <w:r>
        <w:rPr>
          <w:rFonts w:ascii="黑体" w:eastAsia="黑体" w:hAnsi="Times New Roman" w:cs="黑体"/>
          <w:sz w:val="32"/>
          <w:szCs w:val="32"/>
        </w:rPr>
        <w:t xml:space="preserve"> </w:t>
      </w:r>
      <w:r>
        <w:rPr>
          <w:rFonts w:ascii="黑体" w:eastAsia="黑体" w:hAnsi="Times New Roman" w:cs="黑体" w:hint="eastAsia"/>
          <w:sz w:val="32"/>
          <w:szCs w:val="32"/>
        </w:rPr>
        <w:t xml:space="preserve"> </w:t>
      </w:r>
      <w:r>
        <w:rPr>
          <w:rFonts w:ascii="黑体" w:eastAsia="黑体" w:hAnsi="Times New Roman" w:cs="黑体"/>
          <w:sz w:val="32"/>
          <w:szCs w:val="32"/>
        </w:rPr>
        <w:t>20</w:t>
      </w:r>
      <w:r>
        <w:rPr>
          <w:rFonts w:ascii="黑体" w:eastAsia="黑体" w:hAnsi="Times New Roman" w:cs="黑体" w:hint="eastAsia"/>
          <w:sz w:val="32"/>
          <w:szCs w:val="32"/>
        </w:rPr>
        <w:t>23年度部门预算情况说明</w:t>
      </w:r>
    </w:p>
    <w:p w:rsidR="00D5248C" w:rsidRDefault="00F2448E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一、部门收支总体情况说明</w:t>
      </w:r>
    </w:p>
    <w:p w:rsidR="00D5248C" w:rsidRDefault="00F2448E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二、部门收入总体情况说明</w:t>
      </w:r>
    </w:p>
    <w:p w:rsidR="00D5248C" w:rsidRDefault="00F2448E">
      <w:pPr>
        <w:kinsoku w:val="0"/>
        <w:overflowPunct w:val="0"/>
        <w:adjustRightInd w:val="0"/>
        <w:snapToGrid w:val="0"/>
        <w:spacing w:line="360" w:lineRule="auto"/>
        <w:ind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三、部门支出总体情况说明</w:t>
      </w:r>
    </w:p>
    <w:p w:rsidR="00D5248C" w:rsidRDefault="00F2448E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四、财政拨款收支总体情况说明</w:t>
      </w:r>
    </w:p>
    <w:p w:rsidR="00D5248C" w:rsidRDefault="00F2448E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五、一般公共预算支出情况说明</w:t>
      </w:r>
    </w:p>
    <w:p w:rsidR="00D5248C" w:rsidRDefault="00F2448E">
      <w:pPr>
        <w:kinsoku w:val="0"/>
        <w:overflowPunct w:val="0"/>
        <w:adjustRightInd w:val="0"/>
        <w:snapToGrid w:val="0"/>
        <w:spacing w:line="360" w:lineRule="auto"/>
        <w:ind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六、一般公共预算基本支出情况说明</w:t>
      </w:r>
    </w:p>
    <w:p w:rsidR="00D5248C" w:rsidRDefault="00F2448E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七、一般公共预算“三公”经费支出预算情况说明</w:t>
      </w:r>
    </w:p>
    <w:p w:rsidR="00D5248C" w:rsidRDefault="00F2448E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八、政府性基金预算支出情况说明</w:t>
      </w:r>
    </w:p>
    <w:p w:rsidR="00D5248C" w:rsidRDefault="00F2448E">
      <w:pPr>
        <w:kinsoku w:val="0"/>
        <w:overflowPunct w:val="0"/>
        <w:adjustRightInd w:val="0"/>
        <w:snapToGrid w:val="0"/>
        <w:spacing w:line="360" w:lineRule="auto"/>
        <w:ind w:firstLineChars="300" w:firstLine="960"/>
        <w:jc w:val="left"/>
        <w:rPr>
          <w:rFonts w:ascii="仿宋_GB2312" w:eastAsia="仿宋_GB2312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九、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其他重要事项的情况说明</w:t>
      </w:r>
    </w:p>
    <w:p w:rsidR="00D5248C" w:rsidRPr="00161DF3" w:rsidRDefault="00F2448E">
      <w:pPr>
        <w:kinsoku w:val="0"/>
        <w:overflowPunct w:val="0"/>
        <w:adjustRightInd w:val="0"/>
        <w:snapToGrid w:val="0"/>
        <w:spacing w:line="360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 xml:space="preserve">第三部分 </w:t>
      </w:r>
      <w:r w:rsidRPr="00161DF3">
        <w:rPr>
          <w:rFonts w:ascii="黑体" w:eastAsia="黑体" w:hAnsi="黑体" w:hint="eastAsia"/>
          <w:sz w:val="32"/>
          <w:szCs w:val="32"/>
        </w:rPr>
        <w:t xml:space="preserve"> 名词解释</w:t>
      </w:r>
    </w:p>
    <w:p w:rsidR="00D5248C" w:rsidRDefault="00F2448E"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 xml:space="preserve">第四部分  </w:t>
      </w: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Times New Roman" w:cs="黑体"/>
          <w:sz w:val="32"/>
          <w:szCs w:val="32"/>
        </w:rPr>
        <w:t>20</w:t>
      </w:r>
      <w:r>
        <w:rPr>
          <w:rFonts w:ascii="黑体" w:eastAsia="黑体" w:hAnsi="Times New Roman" w:cs="黑体" w:hint="eastAsia"/>
          <w:sz w:val="32"/>
          <w:szCs w:val="32"/>
        </w:rPr>
        <w:t>23年度部门预算表</w:t>
      </w:r>
    </w:p>
    <w:p w:rsidR="00D5248C" w:rsidRDefault="00F2448E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</w:t>
      </w:r>
      <w:r>
        <w:rPr>
          <w:rFonts w:ascii="仿宋_GB2312" w:eastAsia="仿宋_GB2312" w:hint="eastAsia"/>
          <w:sz w:val="32"/>
          <w:szCs w:val="32"/>
        </w:rPr>
        <w:t>部门收支预算表</w:t>
      </w:r>
    </w:p>
    <w:p w:rsidR="00D5248C" w:rsidRDefault="00F2448E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</w:t>
      </w:r>
      <w:r>
        <w:rPr>
          <w:rFonts w:ascii="仿宋_GB2312" w:eastAsia="仿宋_GB2312" w:hint="eastAsia"/>
          <w:sz w:val="32"/>
          <w:szCs w:val="32"/>
        </w:rPr>
        <w:t>部门收入预算表</w:t>
      </w:r>
    </w:p>
    <w:p w:rsidR="00D5248C" w:rsidRDefault="00F2448E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</w:t>
      </w:r>
      <w:r>
        <w:rPr>
          <w:rFonts w:ascii="仿宋_GB2312" w:eastAsia="仿宋_GB2312" w:hint="eastAsia"/>
          <w:sz w:val="32"/>
          <w:szCs w:val="32"/>
        </w:rPr>
        <w:t>部门支出预算表</w:t>
      </w:r>
    </w:p>
    <w:p w:rsidR="00D5248C" w:rsidRDefault="00F2448E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四、</w:t>
      </w:r>
      <w:r>
        <w:rPr>
          <w:rFonts w:ascii="仿宋_GB2312" w:eastAsia="仿宋_GB2312" w:hint="eastAsia"/>
          <w:sz w:val="32"/>
          <w:szCs w:val="32"/>
        </w:rPr>
        <w:t>财政拨款收支预算表</w:t>
      </w:r>
    </w:p>
    <w:p w:rsidR="00D5248C" w:rsidRDefault="00F2448E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五、</w:t>
      </w:r>
      <w:r>
        <w:rPr>
          <w:rFonts w:ascii="仿宋_GB2312" w:eastAsia="仿宋_GB2312" w:hint="eastAsia"/>
          <w:sz w:val="32"/>
          <w:szCs w:val="32"/>
        </w:rPr>
        <w:t>一般公共预算支出预算表</w:t>
      </w:r>
    </w:p>
    <w:p w:rsidR="00D5248C" w:rsidRDefault="00F2448E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六、</w:t>
      </w:r>
      <w:r>
        <w:rPr>
          <w:rFonts w:ascii="仿宋" w:eastAsia="仿宋" w:hAnsi="仿宋" w:cs="仿宋" w:hint="eastAsia"/>
          <w:sz w:val="30"/>
          <w:szCs w:val="30"/>
        </w:rPr>
        <w:t>一般公共预算基本支出表</w:t>
      </w:r>
    </w:p>
    <w:p w:rsidR="00D5248C" w:rsidRDefault="00F2448E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七、</w:t>
      </w:r>
      <w:r>
        <w:rPr>
          <w:rFonts w:ascii="仿宋" w:eastAsia="仿宋" w:hAnsi="仿宋" w:cs="仿宋" w:hint="eastAsia"/>
          <w:sz w:val="30"/>
          <w:szCs w:val="30"/>
        </w:rPr>
        <w:t>支出经济分类汇总表</w:t>
      </w:r>
    </w:p>
    <w:p w:rsidR="00D5248C" w:rsidRDefault="00F2448E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八、</w:t>
      </w:r>
      <w:r>
        <w:rPr>
          <w:rFonts w:ascii="仿宋" w:eastAsia="仿宋" w:hAnsi="仿宋" w:cs="仿宋" w:hint="eastAsia"/>
          <w:sz w:val="30"/>
          <w:szCs w:val="30"/>
        </w:rPr>
        <w:t>一般公共预算“三公”经费预算表</w:t>
      </w:r>
    </w:p>
    <w:p w:rsidR="00D5248C" w:rsidRDefault="00F2448E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九、</w:t>
      </w:r>
      <w:r>
        <w:rPr>
          <w:rFonts w:ascii="仿宋" w:eastAsia="仿宋" w:hAnsi="仿宋" w:cs="仿宋" w:hint="eastAsia"/>
          <w:sz w:val="30"/>
          <w:szCs w:val="30"/>
        </w:rPr>
        <w:t>政府性基金预算支出预算表</w:t>
      </w:r>
    </w:p>
    <w:p w:rsidR="00D5248C" w:rsidRDefault="00F2448E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>十、</w:t>
      </w:r>
      <w:r>
        <w:rPr>
          <w:rFonts w:ascii="仿宋" w:eastAsia="仿宋" w:hAnsi="仿宋" w:cs="仿宋" w:hint="eastAsia"/>
          <w:sz w:val="30"/>
          <w:szCs w:val="30"/>
        </w:rPr>
        <w:t>项目支出预算表</w:t>
      </w:r>
    </w:p>
    <w:p w:rsidR="00D5248C" w:rsidRDefault="00F2448E">
      <w:pPr>
        <w:kinsoku w:val="0"/>
        <w:overflowPunct w:val="0"/>
        <w:adjustRightInd w:val="0"/>
        <w:snapToGrid w:val="0"/>
        <w:spacing w:line="360" w:lineRule="auto"/>
        <w:ind w:right="51" w:firstLineChars="300" w:firstLine="9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十一、部门整体绩效目标表</w:t>
      </w:r>
    </w:p>
    <w:p w:rsidR="00D5248C" w:rsidRDefault="00F2448E">
      <w:pPr>
        <w:kinsoku w:val="0"/>
        <w:overflowPunct w:val="0"/>
        <w:adjustRightInd w:val="0"/>
        <w:snapToGrid w:val="0"/>
        <w:spacing w:line="360" w:lineRule="auto"/>
        <w:ind w:right="51" w:firstLineChars="300" w:firstLine="9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十二、部门预算项目绩效目标表</w:t>
      </w:r>
    </w:p>
    <w:p w:rsidR="00D5248C" w:rsidRDefault="00D5248C">
      <w:pPr>
        <w:kinsoku w:val="0"/>
        <w:overflowPunct w:val="0"/>
        <w:adjustRightInd w:val="0"/>
        <w:snapToGrid w:val="0"/>
        <w:spacing w:line="360" w:lineRule="auto"/>
        <w:ind w:right="51" w:firstLineChars="300" w:firstLine="900"/>
        <w:jc w:val="left"/>
        <w:rPr>
          <w:rFonts w:ascii="仿宋" w:eastAsia="仿宋" w:hAnsi="仿宋" w:cs="仿宋"/>
          <w:sz w:val="30"/>
          <w:szCs w:val="30"/>
        </w:rPr>
      </w:pPr>
    </w:p>
    <w:p w:rsidR="00D5248C" w:rsidRDefault="00D5248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D5248C" w:rsidRDefault="00D5248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D5248C" w:rsidRDefault="00D5248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D5248C" w:rsidRDefault="00D5248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D5248C" w:rsidRDefault="00D5248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D5248C" w:rsidRDefault="00D5248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D5248C" w:rsidRDefault="00D5248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D5248C" w:rsidRDefault="00D5248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100123" w:rsidRDefault="00100123" w:rsidP="00100123">
      <w:pPr>
        <w:adjustRightInd w:val="0"/>
        <w:snapToGrid w:val="0"/>
        <w:spacing w:line="360" w:lineRule="auto"/>
        <w:ind w:firstLineChars="1200" w:firstLine="3840"/>
        <w:rPr>
          <w:rFonts w:ascii="仿宋_GB2312" w:eastAsia="仿宋_GB2312"/>
          <w:sz w:val="32"/>
          <w:szCs w:val="32"/>
        </w:rPr>
      </w:pPr>
    </w:p>
    <w:p w:rsidR="00100123" w:rsidRDefault="00100123" w:rsidP="00100123">
      <w:pPr>
        <w:adjustRightInd w:val="0"/>
        <w:snapToGrid w:val="0"/>
        <w:spacing w:line="360" w:lineRule="auto"/>
        <w:ind w:firstLineChars="1250" w:firstLine="5500"/>
        <w:rPr>
          <w:rFonts w:ascii="黑体" w:eastAsia="黑体" w:hAnsi="黑体"/>
          <w:sz w:val="44"/>
          <w:szCs w:val="32"/>
        </w:rPr>
      </w:pPr>
    </w:p>
    <w:p w:rsidR="00100123" w:rsidRDefault="00100123" w:rsidP="00100123">
      <w:pPr>
        <w:adjustRightInd w:val="0"/>
        <w:snapToGrid w:val="0"/>
        <w:spacing w:line="360" w:lineRule="auto"/>
        <w:ind w:firstLineChars="1250" w:firstLine="5500"/>
        <w:rPr>
          <w:rFonts w:ascii="黑体" w:eastAsia="黑体" w:hAnsi="黑体"/>
          <w:sz w:val="44"/>
          <w:szCs w:val="32"/>
        </w:rPr>
      </w:pPr>
    </w:p>
    <w:p w:rsidR="00100123" w:rsidRDefault="00100123" w:rsidP="00100123">
      <w:pPr>
        <w:adjustRightInd w:val="0"/>
        <w:snapToGrid w:val="0"/>
        <w:spacing w:line="360" w:lineRule="auto"/>
        <w:ind w:firstLineChars="1250" w:firstLine="5500"/>
        <w:rPr>
          <w:rFonts w:ascii="黑体" w:eastAsia="黑体" w:hAnsi="黑体"/>
          <w:sz w:val="44"/>
          <w:szCs w:val="32"/>
        </w:rPr>
      </w:pPr>
    </w:p>
    <w:p w:rsidR="00100123" w:rsidRDefault="00100123" w:rsidP="00100123">
      <w:pPr>
        <w:adjustRightInd w:val="0"/>
        <w:snapToGrid w:val="0"/>
        <w:spacing w:line="360" w:lineRule="auto"/>
        <w:ind w:firstLineChars="1250" w:firstLine="5500"/>
        <w:rPr>
          <w:rFonts w:ascii="黑体" w:eastAsia="黑体" w:hAnsi="黑体"/>
          <w:sz w:val="44"/>
          <w:szCs w:val="32"/>
        </w:rPr>
      </w:pPr>
    </w:p>
    <w:p w:rsidR="000036C0" w:rsidRDefault="002E3685" w:rsidP="000036C0">
      <w:pPr>
        <w:adjustRightInd w:val="0"/>
        <w:snapToGrid w:val="0"/>
        <w:spacing w:line="360" w:lineRule="auto"/>
        <w:ind w:leftChars="900" w:left="1890" w:firstLineChars="1300" w:firstLine="5720"/>
        <w:rPr>
          <w:rFonts w:ascii="黑体" w:eastAsia="黑体" w:hAnsi="黑体"/>
          <w:sz w:val="44"/>
          <w:szCs w:val="32"/>
        </w:rPr>
      </w:pPr>
      <w:r>
        <w:rPr>
          <w:rFonts w:ascii="黑体" w:eastAsia="黑体" w:hAnsi="黑体" w:hint="eastAsia"/>
          <w:sz w:val="44"/>
          <w:szCs w:val="32"/>
        </w:rPr>
        <w:t xml:space="preserve"> </w:t>
      </w:r>
      <w:r w:rsidR="000036C0">
        <w:rPr>
          <w:rFonts w:ascii="黑体" w:eastAsia="黑体" w:hAnsi="黑体" w:hint="eastAsia"/>
          <w:sz w:val="44"/>
          <w:szCs w:val="32"/>
        </w:rPr>
        <w:t xml:space="preserve"> </w:t>
      </w:r>
    </w:p>
    <w:p w:rsidR="00D5248C" w:rsidRDefault="00F2448E" w:rsidP="000036C0">
      <w:pPr>
        <w:adjustRightInd w:val="0"/>
        <w:snapToGrid w:val="0"/>
        <w:spacing w:line="360" w:lineRule="auto"/>
        <w:ind w:leftChars="900" w:left="1890" w:firstLineChars="500" w:firstLine="2200"/>
        <w:rPr>
          <w:rFonts w:ascii="黑体" w:eastAsia="黑体" w:hAnsi="黑体"/>
          <w:sz w:val="44"/>
          <w:szCs w:val="32"/>
        </w:rPr>
      </w:pPr>
      <w:r>
        <w:rPr>
          <w:rFonts w:ascii="黑体" w:eastAsia="黑体" w:hAnsi="黑体" w:hint="eastAsia"/>
          <w:sz w:val="44"/>
          <w:szCs w:val="32"/>
        </w:rPr>
        <w:lastRenderedPageBreak/>
        <w:t>第一部分</w:t>
      </w:r>
    </w:p>
    <w:p w:rsidR="00D5248C" w:rsidRPr="0042232F" w:rsidRDefault="000036C0" w:rsidP="000036C0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44"/>
          <w:szCs w:val="32"/>
        </w:rPr>
      </w:pPr>
      <w:r>
        <w:rPr>
          <w:rFonts w:ascii="黑体" w:eastAsia="黑体" w:hAnsi="黑体" w:hint="eastAsia"/>
          <w:b/>
          <w:bCs/>
          <w:sz w:val="40"/>
          <w:szCs w:val="32"/>
        </w:rPr>
        <w:t xml:space="preserve"> </w:t>
      </w:r>
      <w:r w:rsidR="00F2448E" w:rsidRPr="0042232F">
        <w:rPr>
          <w:rFonts w:ascii="黑体" w:eastAsia="黑体" w:hAnsi="黑体" w:hint="eastAsia"/>
          <w:sz w:val="44"/>
          <w:szCs w:val="32"/>
        </w:rPr>
        <w:t>部门概况</w:t>
      </w:r>
    </w:p>
    <w:p w:rsidR="00D5248C" w:rsidRDefault="00D5248C">
      <w:pPr>
        <w:adjustRightInd w:val="0"/>
        <w:snapToGrid w:val="0"/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D5248C" w:rsidRDefault="00F2448E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部门主要职责</w:t>
      </w:r>
    </w:p>
    <w:p w:rsidR="00A90876" w:rsidRDefault="00A90876" w:rsidP="00A90876">
      <w:pPr>
        <w:widowControl/>
        <w:spacing w:line="590" w:lineRule="exact"/>
        <w:ind w:firstLineChars="150"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负责组织有关爱国卫生工作法律、法规、规章和政策的实施与监督。</w:t>
      </w:r>
    </w:p>
    <w:p w:rsidR="00A90876" w:rsidRDefault="00A90876" w:rsidP="00A90876">
      <w:pPr>
        <w:widowControl/>
        <w:spacing w:line="590" w:lineRule="exact"/>
        <w:ind w:firstLineChars="150"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（二）规划、部署、协调和指导全区的爱国卫生工作和国家卫生城市管理工作。</w:t>
      </w:r>
    </w:p>
    <w:p w:rsidR="00A90876" w:rsidRDefault="00A90876" w:rsidP="00A90876">
      <w:pPr>
        <w:widowControl/>
        <w:spacing w:line="590" w:lineRule="exact"/>
        <w:ind w:firstLineChars="150"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（三）组织指导全区的病媒生物防工作。</w:t>
      </w:r>
    </w:p>
    <w:p w:rsidR="00A90876" w:rsidRDefault="00A90876" w:rsidP="00A90876">
      <w:pPr>
        <w:widowControl/>
        <w:spacing w:line="590" w:lineRule="exact"/>
        <w:ind w:firstLineChars="150"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（四）负责组织指导卫生先进单位、卫生达标单位的爱国卫生竟赛活动，并负责检查、验收。 </w:t>
      </w:r>
    </w:p>
    <w:p w:rsidR="00D5248C" w:rsidRDefault="00F2448E" w:rsidP="00A90876">
      <w:pPr>
        <w:pStyle w:val="a3"/>
        <w:spacing w:line="360" w:lineRule="auto"/>
        <w:ind w:firstLineChars="200" w:firstLine="64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>
        <w:rPr>
          <w:rFonts w:hAnsi="宋体" w:hint="eastAsia"/>
          <w:b/>
          <w:bCs/>
          <w:sz w:val="32"/>
          <w:szCs w:val="32"/>
        </w:rPr>
        <w:t>部门预</w:t>
      </w:r>
      <w:r>
        <w:rPr>
          <w:rFonts w:hAnsi="宋体" w:hint="eastAsia"/>
          <w:b/>
          <w:sz w:val="32"/>
          <w:szCs w:val="32"/>
        </w:rPr>
        <w:t>算单位构成</w:t>
      </w:r>
    </w:p>
    <w:p w:rsidR="00192329" w:rsidRPr="005456A7" w:rsidRDefault="00100123" w:rsidP="005456A7">
      <w:pPr>
        <w:pStyle w:val="a3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本</w:t>
      </w:r>
      <w:r w:rsidR="005456A7">
        <w:rPr>
          <w:rFonts w:ascii="仿宋_GB2312" w:eastAsia="仿宋_GB2312" w:hAnsi="宋体" w:cs="宋体" w:hint="eastAsia"/>
          <w:sz w:val="32"/>
          <w:szCs w:val="32"/>
        </w:rPr>
        <w:t>部门</w:t>
      </w:r>
      <w:r>
        <w:rPr>
          <w:rFonts w:ascii="仿宋_GB2312" w:eastAsia="仿宋_GB2312" w:hAnsi="宋体" w:cs="宋体" w:hint="eastAsia"/>
          <w:sz w:val="32"/>
          <w:szCs w:val="32"/>
        </w:rPr>
        <w:t>预算为</w:t>
      </w:r>
      <w:r>
        <w:rPr>
          <w:rFonts w:ascii="仿宋_GB2312" w:eastAsia="仿宋_GB2312" w:hAnsi="宋体" w:cs="宋体" w:hint="eastAsia"/>
          <w:sz w:val="32"/>
          <w:szCs w:val="32"/>
          <w:lang w:eastAsia="zh-CN"/>
        </w:rPr>
        <w:t>本级预算，是二级</w:t>
      </w:r>
      <w:r>
        <w:rPr>
          <w:rFonts w:ascii="仿宋_GB2312" w:eastAsia="仿宋_GB2312" w:hAnsi="宋体" w:cs="宋体" w:hint="eastAsia"/>
          <w:sz w:val="32"/>
          <w:szCs w:val="32"/>
        </w:rPr>
        <w:t>预算。</w:t>
      </w:r>
      <w:r w:rsidR="005456A7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本部门无</w:t>
      </w:r>
      <w:r w:rsidR="005456A7">
        <w:rPr>
          <w:rFonts w:ascii="仿宋_GB2312" w:eastAsia="仿宋_GB2312" w:hAnsi="仿宋_GB2312" w:cs="仿宋_GB2312" w:hint="eastAsia"/>
          <w:sz w:val="32"/>
          <w:szCs w:val="32"/>
        </w:rPr>
        <w:t>内设机构。</w:t>
      </w:r>
      <w:r w:rsidRPr="00D976C3">
        <w:rPr>
          <w:rFonts w:ascii="仿宋_GB2312" w:eastAsia="仿宋_GB2312" w:hAnsi="宋体" w:cs="宋体" w:hint="eastAsia"/>
          <w:color w:val="000000" w:themeColor="text1"/>
          <w:sz w:val="32"/>
          <w:szCs w:val="32"/>
          <w:lang w:eastAsia="zh-CN"/>
        </w:rPr>
        <w:t>本部门</w:t>
      </w:r>
      <w:r w:rsidRPr="00D976C3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有二级机构</w:t>
      </w:r>
      <w:r w:rsidRPr="00D976C3">
        <w:rPr>
          <w:rFonts w:ascii="仿宋_GB2312" w:eastAsia="仿宋_GB2312" w:hAnsi="宋体" w:cs="宋体" w:hint="eastAsia"/>
          <w:color w:val="000000" w:themeColor="text1"/>
          <w:sz w:val="32"/>
          <w:szCs w:val="32"/>
          <w:lang w:val="en-US" w:eastAsia="zh-CN"/>
        </w:rPr>
        <w:t>0</w:t>
      </w:r>
      <w:r w:rsidRPr="00D976C3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个，三级预算单位</w:t>
      </w:r>
      <w:r w:rsidRPr="00D976C3">
        <w:rPr>
          <w:rFonts w:ascii="仿宋_GB2312" w:eastAsia="仿宋_GB2312" w:hAnsi="宋体" w:cs="宋体" w:hint="eastAsia"/>
          <w:color w:val="000000" w:themeColor="text1"/>
          <w:sz w:val="32"/>
          <w:szCs w:val="32"/>
          <w:lang w:val="en-US" w:eastAsia="zh-CN"/>
        </w:rPr>
        <w:t>0</w:t>
      </w:r>
      <w:r w:rsidRPr="00D976C3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个。</w:t>
      </w:r>
    </w:p>
    <w:p w:rsidR="00192329" w:rsidRDefault="000B0ECF" w:rsidP="00192329">
      <w:pPr>
        <w:pStyle w:val="a3"/>
        <w:spacing w:line="360" w:lineRule="auto"/>
        <w:ind w:firstLineChars="200" w:firstLine="640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D976C3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本部门</w:t>
      </w:r>
      <w:r w:rsidR="00100123" w:rsidRPr="00D976C3">
        <w:rPr>
          <w:rFonts w:ascii="仿宋_GB2312" w:eastAsia="仿宋_GB2312" w:hAnsi="宋体" w:cs="宋体" w:hint="eastAsia"/>
          <w:color w:val="000000" w:themeColor="text1"/>
          <w:sz w:val="32"/>
          <w:szCs w:val="32"/>
          <w:lang w:eastAsia="zh-CN"/>
        </w:rPr>
        <w:t>属于龙安区卫生健康委员会二级机构</w:t>
      </w:r>
      <w:r w:rsidR="00A6193C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。</w:t>
      </w:r>
    </w:p>
    <w:p w:rsidR="005B5927" w:rsidRDefault="005B5927" w:rsidP="005B5927">
      <w:pPr>
        <w:widowControl/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100123" w:rsidRPr="00D976C3" w:rsidRDefault="00100123" w:rsidP="00192329">
      <w:pPr>
        <w:pStyle w:val="a3"/>
        <w:spacing w:line="360" w:lineRule="auto"/>
        <w:ind w:firstLineChars="200" w:firstLine="640"/>
        <w:rPr>
          <w:rFonts w:ascii="仿宋_GB2312" w:eastAsia="仿宋_GB2312" w:hAnsi="宋体" w:cs="宋体"/>
          <w:color w:val="000000" w:themeColor="text1"/>
          <w:sz w:val="32"/>
          <w:szCs w:val="32"/>
        </w:rPr>
      </w:pPr>
    </w:p>
    <w:p w:rsidR="00100123" w:rsidRDefault="00100123" w:rsidP="00100123">
      <w:pPr>
        <w:adjustRightInd w:val="0"/>
        <w:snapToGrid w:val="0"/>
        <w:spacing w:line="360" w:lineRule="auto"/>
        <w:ind w:left="1360"/>
        <w:rPr>
          <w:rFonts w:ascii="黑体" w:eastAsia="黑体" w:hAnsi="黑体"/>
          <w:bCs/>
          <w:sz w:val="32"/>
          <w:szCs w:val="32"/>
        </w:rPr>
      </w:pPr>
    </w:p>
    <w:p w:rsidR="00D5248C" w:rsidRDefault="00D5248C">
      <w:pPr>
        <w:adjustRightInd w:val="0"/>
        <w:snapToGrid w:val="0"/>
        <w:spacing w:line="360" w:lineRule="auto"/>
        <w:jc w:val="center"/>
        <w:rPr>
          <w:rFonts w:ascii="黑体" w:eastAsia="黑体" w:hAnsi="Times New Roman" w:cs="黑体"/>
          <w:sz w:val="32"/>
          <w:szCs w:val="32"/>
        </w:rPr>
      </w:pPr>
    </w:p>
    <w:p w:rsidR="00D5248C" w:rsidRDefault="00D5248C">
      <w:pPr>
        <w:adjustRightInd w:val="0"/>
        <w:snapToGrid w:val="0"/>
        <w:spacing w:line="360" w:lineRule="auto"/>
        <w:jc w:val="center"/>
        <w:rPr>
          <w:rFonts w:ascii="黑体" w:eastAsia="黑体" w:hAnsi="Times New Roman" w:cs="黑体"/>
          <w:sz w:val="32"/>
          <w:szCs w:val="32"/>
        </w:rPr>
      </w:pPr>
    </w:p>
    <w:p w:rsidR="00D5248C" w:rsidRDefault="00D5248C">
      <w:pPr>
        <w:adjustRightInd w:val="0"/>
        <w:snapToGrid w:val="0"/>
        <w:spacing w:line="360" w:lineRule="auto"/>
        <w:jc w:val="center"/>
        <w:rPr>
          <w:rFonts w:ascii="黑体" w:eastAsia="黑体" w:hAnsi="Times New Roman" w:cs="黑体"/>
          <w:sz w:val="32"/>
          <w:szCs w:val="32"/>
        </w:rPr>
      </w:pPr>
    </w:p>
    <w:p w:rsidR="00D5248C" w:rsidRDefault="00D5248C">
      <w:pPr>
        <w:adjustRightInd w:val="0"/>
        <w:snapToGrid w:val="0"/>
        <w:spacing w:line="360" w:lineRule="auto"/>
        <w:jc w:val="center"/>
        <w:rPr>
          <w:rFonts w:ascii="黑体" w:eastAsia="黑体" w:hAnsi="Times New Roman" w:cs="黑体"/>
          <w:sz w:val="32"/>
          <w:szCs w:val="32"/>
        </w:rPr>
      </w:pPr>
    </w:p>
    <w:p w:rsidR="00D5248C" w:rsidRPr="002014B3" w:rsidRDefault="00F2448E" w:rsidP="00291098">
      <w:pPr>
        <w:adjustRightInd w:val="0"/>
        <w:snapToGrid w:val="0"/>
        <w:spacing w:line="360" w:lineRule="auto"/>
        <w:ind w:firstLineChars="900" w:firstLine="3960"/>
        <w:rPr>
          <w:rFonts w:ascii="黑体" w:eastAsia="黑体" w:hAnsi="黑体"/>
          <w:sz w:val="44"/>
          <w:szCs w:val="32"/>
        </w:rPr>
      </w:pPr>
      <w:r w:rsidRPr="002014B3">
        <w:rPr>
          <w:rFonts w:ascii="黑体" w:eastAsia="黑体" w:hAnsi="黑体" w:hint="eastAsia"/>
          <w:sz w:val="44"/>
          <w:szCs w:val="32"/>
        </w:rPr>
        <w:lastRenderedPageBreak/>
        <w:t>第二部分</w:t>
      </w:r>
    </w:p>
    <w:p w:rsidR="00D5248C" w:rsidRDefault="00F2448E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  <w:sz w:val="40"/>
          <w:szCs w:val="32"/>
        </w:rPr>
      </w:pPr>
      <w:r>
        <w:rPr>
          <w:rFonts w:ascii="黑体" w:eastAsia="黑体" w:hAnsi="Times New Roman" w:cs="黑体"/>
          <w:b/>
          <w:bCs/>
          <w:sz w:val="40"/>
          <w:szCs w:val="32"/>
        </w:rPr>
        <w:t>20</w:t>
      </w:r>
      <w:r>
        <w:rPr>
          <w:rFonts w:ascii="黑体" w:eastAsia="黑体" w:hAnsi="Times New Roman" w:cs="黑体" w:hint="eastAsia"/>
          <w:b/>
          <w:bCs/>
          <w:sz w:val="40"/>
          <w:szCs w:val="32"/>
        </w:rPr>
        <w:t>23年度部门预算情况说明</w:t>
      </w:r>
    </w:p>
    <w:p w:rsidR="00D5248C" w:rsidRDefault="00D5248C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</w:p>
    <w:p w:rsidR="00D5248C" w:rsidRPr="006157EC" w:rsidRDefault="00F2448E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6157EC">
        <w:rPr>
          <w:rFonts w:ascii="黑体" w:eastAsia="黑体" w:hAnsi="黑体" w:hint="eastAsia"/>
          <w:color w:val="000000" w:themeColor="text1"/>
          <w:sz w:val="32"/>
          <w:szCs w:val="32"/>
        </w:rPr>
        <w:t>一、部门收支总体情况说明</w:t>
      </w:r>
      <w:r w:rsidRPr="006157EC">
        <w:rPr>
          <w:rFonts w:ascii="黑体" w:eastAsia="黑体" w:hAnsi="黑体"/>
          <w:color w:val="000000" w:themeColor="text1"/>
          <w:sz w:val="32"/>
          <w:szCs w:val="32"/>
        </w:rPr>
        <w:t xml:space="preserve">                  </w:t>
      </w:r>
    </w:p>
    <w:p w:rsidR="00F0647D" w:rsidRDefault="00F2448E" w:rsidP="00F0647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color w:val="000000" w:themeColor="text1"/>
          <w:sz w:val="32"/>
          <w:szCs w:val="32"/>
        </w:rPr>
      </w:pPr>
      <w:r w:rsidRPr="006157EC">
        <w:rPr>
          <w:rFonts w:ascii="仿宋_GB2312" w:eastAsia="仿宋_GB2312" w:hAnsi="宋体" w:cs="Courier New"/>
          <w:color w:val="000000" w:themeColor="text1"/>
          <w:sz w:val="32"/>
          <w:szCs w:val="32"/>
        </w:rPr>
        <w:t>20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23年收入总计</w:t>
      </w:r>
      <w:r w:rsidR="00121061" w:rsidRPr="006157EC">
        <w:rPr>
          <w:rFonts w:ascii="仿宋_GB2312" w:eastAsia="仿宋_GB2312" w:hint="eastAsia"/>
          <w:b/>
          <w:color w:val="000000" w:themeColor="text1"/>
          <w:sz w:val="32"/>
          <w:szCs w:val="32"/>
        </w:rPr>
        <w:t>54.69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万元，支出总计</w:t>
      </w:r>
      <w:r w:rsidR="00121061" w:rsidRPr="006157EC">
        <w:rPr>
          <w:rFonts w:ascii="仿宋_GB2312" w:eastAsia="仿宋_GB2312" w:hint="eastAsia"/>
          <w:b/>
          <w:color w:val="000000" w:themeColor="text1"/>
          <w:sz w:val="32"/>
          <w:szCs w:val="32"/>
        </w:rPr>
        <w:t>54.69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万元，与</w:t>
      </w:r>
      <w:r w:rsidRPr="006157EC">
        <w:rPr>
          <w:rFonts w:ascii="仿宋_GB2312" w:eastAsia="仿宋_GB2312" w:hAnsi="宋体" w:cs="Courier New"/>
          <w:color w:val="000000" w:themeColor="text1"/>
          <w:sz w:val="32"/>
          <w:szCs w:val="32"/>
        </w:rPr>
        <w:t>20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22年相比，收支总计各增加</w:t>
      </w:r>
      <w:r w:rsidR="00121061"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16.78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万元，增长</w:t>
      </w:r>
      <w:r w:rsidR="00121061"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44</w:t>
      </w:r>
      <w:r w:rsidRPr="006157EC">
        <w:rPr>
          <w:rFonts w:ascii="仿宋_GB2312" w:eastAsia="仿宋_GB2312" w:hAnsi="宋体" w:cs="Courier New"/>
          <w:color w:val="000000" w:themeColor="text1"/>
          <w:sz w:val="32"/>
          <w:szCs w:val="32"/>
        </w:rPr>
        <w:t>%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。主要原因：</w:t>
      </w:r>
      <w:r w:rsidR="00121061" w:rsidRPr="000F0462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单位新增一人，并且2023年人员工资增长，造成预算增</w:t>
      </w:r>
      <w:r w:rsidR="0013336F" w:rsidRPr="000F0462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加</w:t>
      </w:r>
      <w:r w:rsidRPr="000F0462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。</w:t>
      </w:r>
    </w:p>
    <w:p w:rsidR="00F0647D" w:rsidRDefault="00F0647D" w:rsidP="00F0647D">
      <w:pPr>
        <w:adjustRightInd w:val="0"/>
        <w:snapToGrid w:val="0"/>
        <w:spacing w:line="360" w:lineRule="auto"/>
        <w:ind w:firstLine="640"/>
        <w:rPr>
          <w:rFonts w:ascii="仿宋_GB2312" w:eastAsia="仿宋_GB2312" w:hAnsi="宋体" w:cs="Courier New"/>
          <w:color w:val="000000" w:themeColor="text1"/>
          <w:sz w:val="32"/>
          <w:szCs w:val="32"/>
        </w:rPr>
      </w:pPr>
      <w:r w:rsidRPr="00F0647D">
        <w:rPr>
          <w:rFonts w:ascii="黑体" w:eastAsia="黑体" w:hAnsi="黑体" w:hint="eastAsia"/>
          <w:color w:val="000000" w:themeColor="text1"/>
          <w:sz w:val="32"/>
          <w:szCs w:val="32"/>
        </w:rPr>
        <w:t>二、</w:t>
      </w:r>
      <w:r w:rsidR="00F2448E" w:rsidRPr="006157EC">
        <w:rPr>
          <w:rFonts w:ascii="黑体" w:eastAsia="黑体" w:hAnsi="黑体" w:hint="eastAsia"/>
          <w:color w:val="000000" w:themeColor="text1"/>
          <w:sz w:val="32"/>
          <w:szCs w:val="32"/>
        </w:rPr>
        <w:t>部门收入总体情况说明</w:t>
      </w:r>
      <w:r w:rsidR="00F2448E" w:rsidRPr="006157EC">
        <w:rPr>
          <w:rFonts w:ascii="黑体" w:eastAsia="黑体" w:hAnsi="黑体"/>
          <w:color w:val="000000" w:themeColor="text1"/>
          <w:sz w:val="32"/>
          <w:szCs w:val="32"/>
        </w:rPr>
        <w:t xml:space="preserve">                </w:t>
      </w:r>
    </w:p>
    <w:p w:rsidR="00D5248C" w:rsidRPr="00F0647D" w:rsidRDefault="00F2448E" w:rsidP="00F0647D">
      <w:pPr>
        <w:adjustRightInd w:val="0"/>
        <w:snapToGrid w:val="0"/>
        <w:spacing w:line="360" w:lineRule="auto"/>
        <w:ind w:firstLine="640"/>
        <w:rPr>
          <w:rFonts w:ascii="仿宋_GB2312" w:eastAsia="仿宋_GB2312" w:hAnsi="宋体" w:cs="Courier New"/>
          <w:color w:val="000000" w:themeColor="text1"/>
          <w:sz w:val="32"/>
          <w:szCs w:val="32"/>
        </w:rPr>
      </w:pPr>
      <w:r w:rsidRPr="00F0647D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2023年收入合计</w:t>
      </w:r>
      <w:r w:rsidR="0013336F" w:rsidRPr="00F0647D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54.69</w:t>
      </w:r>
      <w:r w:rsidRPr="00F0647D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万元，其中：一般公共预算</w:t>
      </w:r>
      <w:r w:rsidR="0013336F" w:rsidRPr="00F0647D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54.69</w:t>
      </w:r>
      <w:r w:rsidRPr="00F0647D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</w:t>
      </w:r>
      <w:r w:rsidRPr="00F0647D">
        <w:rPr>
          <w:rFonts w:ascii="仿宋_GB2312" w:eastAsia="仿宋_GB2312" w:hAnsi="宋体" w:cs="Courier New"/>
          <w:color w:val="000000" w:themeColor="text1"/>
          <w:sz w:val="32"/>
          <w:szCs w:val="32"/>
        </w:rPr>
        <w:t xml:space="preserve">; </w:t>
      </w:r>
      <w:r w:rsidRPr="00F0647D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政</w:t>
      </w:r>
      <w:r w:rsidRPr="000F0462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府性基金收入</w:t>
      </w:r>
      <w:r w:rsidR="0013336F" w:rsidRPr="000F0462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0</w:t>
      </w:r>
      <w:r w:rsidRPr="000F0462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万元；专户管理的教育收费</w:t>
      </w:r>
      <w:r w:rsidR="0013336F" w:rsidRPr="000F0462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0</w:t>
      </w:r>
      <w:r w:rsidRPr="000F0462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万元；国有资本经营预算收入</w:t>
      </w:r>
      <w:r w:rsidR="0013336F" w:rsidRPr="000F0462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0</w:t>
      </w:r>
      <w:r w:rsidRPr="000F0462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万元；事业收入</w:t>
      </w:r>
      <w:r w:rsidR="0013336F" w:rsidRPr="000F0462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0</w:t>
      </w:r>
      <w:r w:rsidRPr="000F0462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万元；经营收入</w:t>
      </w:r>
      <w:r w:rsidR="0013336F" w:rsidRPr="000F0462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0</w:t>
      </w:r>
      <w:r w:rsidRPr="000F0462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万元；其他收入</w:t>
      </w:r>
      <w:r w:rsidR="0013336F" w:rsidRPr="000F0462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0</w:t>
      </w:r>
      <w:r w:rsidRPr="000F0462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万元。</w:t>
      </w:r>
    </w:p>
    <w:p w:rsidR="00D5248C" w:rsidRPr="006157EC" w:rsidRDefault="00F2448E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6157EC">
        <w:rPr>
          <w:rFonts w:ascii="黑体" w:eastAsia="黑体" w:hAnsi="黑体" w:hint="eastAsia"/>
          <w:color w:val="000000" w:themeColor="text1"/>
          <w:sz w:val="32"/>
          <w:szCs w:val="32"/>
        </w:rPr>
        <w:t>三、部门支出总体情况说明</w:t>
      </w:r>
      <w:r w:rsidRPr="006157EC">
        <w:rPr>
          <w:rFonts w:ascii="黑体" w:eastAsia="黑体" w:hAnsi="黑体"/>
          <w:color w:val="000000" w:themeColor="text1"/>
          <w:sz w:val="32"/>
          <w:szCs w:val="32"/>
        </w:rPr>
        <w:t xml:space="preserve">                       </w:t>
      </w:r>
    </w:p>
    <w:p w:rsidR="00D5248C" w:rsidRPr="00F0647D" w:rsidRDefault="00F2448E">
      <w:pPr>
        <w:spacing w:line="560" w:lineRule="exact"/>
        <w:ind w:firstLineChars="200" w:firstLine="640"/>
        <w:rPr>
          <w:rFonts w:ascii="仿宋_GB2312" w:eastAsia="仿宋_GB2312" w:hAnsi="宋体" w:cs="Courier New"/>
          <w:color w:val="000000" w:themeColor="text1"/>
          <w:sz w:val="32"/>
          <w:szCs w:val="32"/>
        </w:rPr>
      </w:pPr>
      <w:r w:rsidRPr="00F0647D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2023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年支出合计</w:t>
      </w:r>
      <w:r w:rsidR="0013336F" w:rsidRPr="00F0647D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54.69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万元，其中：基本支出</w:t>
      </w:r>
      <w:r w:rsidR="0013336F"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54.69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万元，占</w:t>
      </w:r>
      <w:r w:rsidR="0013336F"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100</w:t>
      </w:r>
      <w:r w:rsidRPr="006157EC">
        <w:rPr>
          <w:rFonts w:ascii="仿宋_GB2312" w:eastAsia="仿宋_GB2312" w:hAnsi="宋体" w:cs="Courier New"/>
          <w:color w:val="000000" w:themeColor="text1"/>
          <w:sz w:val="32"/>
          <w:szCs w:val="32"/>
        </w:rPr>
        <w:t>%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；项目支出</w:t>
      </w:r>
      <w:r w:rsidR="0013336F"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0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万元，占</w:t>
      </w:r>
      <w:r w:rsidR="0013336F"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0</w:t>
      </w:r>
      <w:r w:rsidRPr="006157EC">
        <w:rPr>
          <w:rFonts w:ascii="仿宋_GB2312" w:eastAsia="仿宋_GB2312" w:hAnsi="宋体" w:cs="Courier New"/>
          <w:color w:val="000000" w:themeColor="text1"/>
          <w:sz w:val="32"/>
          <w:szCs w:val="32"/>
        </w:rPr>
        <w:t>%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。</w:t>
      </w:r>
    </w:p>
    <w:p w:rsidR="00D5248C" w:rsidRPr="006157EC" w:rsidRDefault="00F2448E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6157EC">
        <w:rPr>
          <w:rFonts w:ascii="黑体" w:eastAsia="黑体" w:hAnsi="黑体" w:hint="eastAsia"/>
          <w:color w:val="000000" w:themeColor="text1"/>
          <w:sz w:val="32"/>
          <w:szCs w:val="32"/>
        </w:rPr>
        <w:t>四、财政拨款收支总体情况说明</w:t>
      </w:r>
      <w:r w:rsidRPr="006157EC">
        <w:rPr>
          <w:rFonts w:ascii="黑体" w:eastAsia="黑体" w:hAnsi="黑体"/>
          <w:color w:val="000000" w:themeColor="text1"/>
          <w:sz w:val="32"/>
          <w:szCs w:val="32"/>
        </w:rPr>
        <w:t xml:space="preserve">        </w:t>
      </w:r>
    </w:p>
    <w:p w:rsidR="0042232F" w:rsidRPr="00F0647D" w:rsidRDefault="00F2448E" w:rsidP="00F0647D">
      <w:pPr>
        <w:spacing w:line="560" w:lineRule="exact"/>
        <w:ind w:firstLineChars="200" w:firstLine="640"/>
        <w:rPr>
          <w:rFonts w:ascii="仿宋_GB2312" w:eastAsia="仿宋_GB2312" w:hAnsi="宋体" w:cs="Courier New"/>
          <w:color w:val="000000" w:themeColor="text1"/>
          <w:sz w:val="32"/>
          <w:szCs w:val="32"/>
        </w:rPr>
      </w:pPr>
      <w:r w:rsidRPr="00F0647D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2023年一般公共预算收支预算</w:t>
      </w:r>
      <w:r w:rsidR="0013336F" w:rsidRPr="00F0647D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54.69</w:t>
      </w:r>
      <w:r w:rsidRPr="00F0647D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万元，政府性基金收支预算</w:t>
      </w:r>
      <w:r w:rsidR="0013336F" w:rsidRPr="00F0647D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0</w:t>
      </w:r>
      <w:r w:rsidRPr="00F0647D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万元。与</w:t>
      </w:r>
      <w:r w:rsidRPr="00F0647D">
        <w:rPr>
          <w:rFonts w:ascii="仿宋_GB2312" w:eastAsia="仿宋_GB2312" w:hAnsi="宋体" w:cs="Courier New"/>
          <w:color w:val="000000" w:themeColor="text1"/>
          <w:sz w:val="32"/>
          <w:szCs w:val="32"/>
        </w:rPr>
        <w:t xml:space="preserve"> 20</w:t>
      </w:r>
      <w:r w:rsidRPr="00F0647D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22年相比，一般公共预算收支预算增加</w:t>
      </w:r>
      <w:r w:rsidR="0013336F" w:rsidRPr="00F0647D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16.78</w:t>
      </w:r>
      <w:r w:rsidRPr="00F0647D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万元，增长</w:t>
      </w:r>
      <w:r w:rsidR="0013336F" w:rsidRPr="00F0647D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44</w:t>
      </w:r>
      <w:r w:rsidRPr="00F0647D">
        <w:rPr>
          <w:rFonts w:ascii="仿宋_GB2312" w:eastAsia="仿宋_GB2312" w:hAnsi="宋体" w:cs="Courier New"/>
          <w:color w:val="000000" w:themeColor="text1"/>
          <w:sz w:val="32"/>
          <w:szCs w:val="32"/>
        </w:rPr>
        <w:t>%</w:t>
      </w:r>
      <w:r w:rsidRPr="00F0647D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，主要原因：</w:t>
      </w:r>
      <w:r w:rsidR="0013336F" w:rsidRPr="00F0647D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单位新增一人，并且2023年人员工资增长，造成</w:t>
      </w:r>
      <w:r w:rsidR="00F0647D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2023年一般公共</w:t>
      </w:r>
      <w:r w:rsidR="0013336F" w:rsidRPr="00F0647D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预算</w:t>
      </w:r>
      <w:r w:rsidR="00C20E50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收支预算</w:t>
      </w:r>
      <w:r w:rsidR="0013336F" w:rsidRPr="00F0647D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增加。</w:t>
      </w:r>
      <w:r w:rsidRPr="00F0647D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政府性基金收支预算增加</w:t>
      </w:r>
      <w:r w:rsidR="0013336F" w:rsidRPr="00F0647D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0</w:t>
      </w:r>
      <w:r w:rsidRPr="00F0647D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万元，</w:t>
      </w:r>
      <w:r w:rsidR="0013336F" w:rsidRPr="00F0647D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增长0</w:t>
      </w:r>
      <w:r w:rsidRPr="00F0647D">
        <w:rPr>
          <w:rFonts w:ascii="仿宋_GB2312" w:eastAsia="仿宋_GB2312" w:hAnsi="宋体" w:cs="Courier New"/>
          <w:color w:val="000000" w:themeColor="text1"/>
          <w:sz w:val="32"/>
          <w:szCs w:val="32"/>
        </w:rPr>
        <w:t>%</w:t>
      </w:r>
      <w:r w:rsidRPr="00F0647D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。主要原因：</w:t>
      </w:r>
      <w:r w:rsidR="0013336F" w:rsidRPr="00F0647D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2022与2023年均无此项预算，因此</w:t>
      </w:r>
      <w:r w:rsidR="00F0647D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政府性基金收支预算</w:t>
      </w:r>
      <w:r w:rsidR="0013336F" w:rsidRPr="00F0647D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增长为0</w:t>
      </w:r>
      <w:r w:rsidR="00B01383" w:rsidRPr="00F0647D">
        <w:rPr>
          <w:rFonts w:ascii="仿宋_GB2312" w:eastAsia="仿宋_GB2312" w:hAnsi="宋体" w:cs="Courier New"/>
          <w:color w:val="000000" w:themeColor="text1"/>
          <w:sz w:val="32"/>
          <w:szCs w:val="32"/>
        </w:rPr>
        <w:t>%</w:t>
      </w:r>
      <w:r w:rsidRPr="00F0647D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。</w:t>
      </w:r>
    </w:p>
    <w:p w:rsidR="0042232F" w:rsidRPr="00F0647D" w:rsidRDefault="00F2448E" w:rsidP="00F0647D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6157EC">
        <w:rPr>
          <w:rFonts w:ascii="黑体" w:eastAsia="黑体" w:hAnsi="黑体" w:hint="eastAsia"/>
          <w:color w:val="000000" w:themeColor="text1"/>
          <w:sz w:val="32"/>
          <w:szCs w:val="32"/>
        </w:rPr>
        <w:t>五、一般公共预算支出情况说明</w:t>
      </w:r>
      <w:r w:rsidRPr="006157EC">
        <w:rPr>
          <w:rFonts w:ascii="黑体" w:eastAsia="黑体" w:hAnsi="黑体"/>
          <w:color w:val="000000" w:themeColor="text1"/>
          <w:sz w:val="32"/>
          <w:szCs w:val="32"/>
        </w:rPr>
        <w:t xml:space="preserve">                </w:t>
      </w:r>
    </w:p>
    <w:p w:rsidR="0042232F" w:rsidRDefault="00F2448E" w:rsidP="0042232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color w:val="000000" w:themeColor="text1"/>
          <w:sz w:val="32"/>
          <w:szCs w:val="32"/>
        </w:rPr>
      </w:pPr>
      <w:r w:rsidRPr="006157EC"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 w:rsidRPr="00F0647D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023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年一般公共预算支出年初预算为</w:t>
      </w:r>
      <w:r w:rsidR="0013336F" w:rsidRPr="00F0647D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54.69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万元，其中：基本支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lastRenderedPageBreak/>
        <w:t>出</w:t>
      </w:r>
      <w:r w:rsidR="0013336F" w:rsidRPr="00F0647D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54.69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万元，占</w:t>
      </w:r>
      <w:r w:rsidR="0013336F"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100</w:t>
      </w:r>
      <w:r w:rsidRPr="006157EC">
        <w:rPr>
          <w:rFonts w:ascii="仿宋_GB2312" w:eastAsia="仿宋_GB2312" w:hAnsi="宋体" w:cs="Courier New"/>
          <w:color w:val="000000" w:themeColor="text1"/>
          <w:sz w:val="32"/>
          <w:szCs w:val="32"/>
        </w:rPr>
        <w:t>%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；项目支出</w:t>
      </w:r>
      <w:r w:rsidR="0013336F"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0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万元，占</w:t>
      </w:r>
      <w:r w:rsidR="0013336F"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0</w:t>
      </w:r>
      <w:r w:rsidRPr="006157EC">
        <w:rPr>
          <w:rFonts w:ascii="仿宋_GB2312" w:eastAsia="仿宋_GB2312" w:hAnsi="宋体" w:cs="Courier New"/>
          <w:color w:val="000000" w:themeColor="text1"/>
          <w:sz w:val="32"/>
          <w:szCs w:val="32"/>
        </w:rPr>
        <w:t>%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。</w:t>
      </w:r>
    </w:p>
    <w:p w:rsidR="00F0647D" w:rsidRDefault="00F2448E" w:rsidP="00F0647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color w:val="000000" w:themeColor="text1"/>
          <w:sz w:val="32"/>
          <w:szCs w:val="32"/>
        </w:rPr>
      </w:pPr>
      <w:r w:rsidRPr="006157EC">
        <w:rPr>
          <w:rFonts w:ascii="黑体" w:eastAsia="黑体" w:hAnsi="Times New Roman" w:cs="黑体" w:hint="eastAsia"/>
          <w:color w:val="000000" w:themeColor="text1"/>
          <w:kern w:val="0"/>
          <w:sz w:val="32"/>
          <w:szCs w:val="32"/>
        </w:rPr>
        <w:t>六、</w:t>
      </w:r>
      <w:r w:rsidRPr="006157EC">
        <w:rPr>
          <w:rFonts w:ascii="黑体" w:eastAsia="黑体" w:hAnsi="黑体" w:hint="eastAsia"/>
          <w:color w:val="000000" w:themeColor="text1"/>
          <w:sz w:val="32"/>
          <w:szCs w:val="32"/>
        </w:rPr>
        <w:t>一般公共预算</w:t>
      </w:r>
      <w:r w:rsidR="00BB2950">
        <w:rPr>
          <w:rFonts w:ascii="黑体" w:eastAsia="黑体" w:hAnsi="黑体" w:hint="eastAsia"/>
          <w:color w:val="000000" w:themeColor="text1"/>
          <w:sz w:val="32"/>
          <w:szCs w:val="32"/>
        </w:rPr>
        <w:t>基本</w:t>
      </w:r>
      <w:r w:rsidRPr="006157EC">
        <w:rPr>
          <w:rFonts w:ascii="黑体" w:eastAsia="黑体" w:hAnsi="黑体" w:hint="eastAsia"/>
          <w:color w:val="000000" w:themeColor="text1"/>
          <w:sz w:val="32"/>
          <w:szCs w:val="32"/>
        </w:rPr>
        <w:t>支出情况说明</w:t>
      </w:r>
      <w:r w:rsidRPr="006157EC">
        <w:rPr>
          <w:rFonts w:ascii="黑体" w:eastAsia="黑体" w:hAnsi="黑体"/>
          <w:color w:val="000000" w:themeColor="text1"/>
          <w:sz w:val="32"/>
          <w:szCs w:val="32"/>
        </w:rPr>
        <w:t xml:space="preserve">                   </w:t>
      </w:r>
    </w:p>
    <w:p w:rsidR="00D5248C" w:rsidRPr="006157EC" w:rsidRDefault="00F2448E" w:rsidP="00F0647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color w:val="000000" w:themeColor="text1"/>
          <w:sz w:val="32"/>
          <w:szCs w:val="32"/>
        </w:rPr>
      </w:pPr>
      <w:r w:rsidRPr="006157EC">
        <w:rPr>
          <w:rFonts w:ascii="仿宋_GB2312" w:eastAsia="仿宋_GB2312" w:hint="eastAsia"/>
          <w:color w:val="000000" w:themeColor="text1"/>
          <w:sz w:val="32"/>
          <w:szCs w:val="32"/>
        </w:rPr>
        <w:t>2023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年一般公共预算基本支出年初预算为</w:t>
      </w:r>
      <w:r w:rsidR="0013336F" w:rsidRPr="006157EC">
        <w:rPr>
          <w:rFonts w:ascii="仿宋_GB2312" w:eastAsia="仿宋_GB2312" w:hint="eastAsia"/>
          <w:b/>
          <w:color w:val="000000" w:themeColor="text1"/>
          <w:sz w:val="32"/>
          <w:szCs w:val="32"/>
        </w:rPr>
        <w:t>54.69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万元，其中：人员经费</w:t>
      </w:r>
      <w:r w:rsidR="0013336F"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54.19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万元，占</w:t>
      </w:r>
      <w:r w:rsidR="00E93B5C"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99</w:t>
      </w:r>
      <w:r w:rsidRPr="006157EC">
        <w:rPr>
          <w:rFonts w:ascii="仿宋_GB2312" w:eastAsia="仿宋_GB2312" w:hAnsi="宋体" w:cs="Courier New"/>
          <w:color w:val="000000" w:themeColor="text1"/>
          <w:sz w:val="32"/>
          <w:szCs w:val="32"/>
        </w:rPr>
        <w:t>%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；公用经费</w:t>
      </w:r>
      <w:r w:rsidR="00E93B5C" w:rsidRPr="000F0462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0.50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万元，占</w:t>
      </w:r>
      <w:r w:rsidR="00E93B5C" w:rsidRPr="000F0462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1</w:t>
      </w:r>
      <w:r w:rsidRPr="006157EC">
        <w:rPr>
          <w:rFonts w:ascii="仿宋_GB2312" w:eastAsia="仿宋_GB2312" w:hAnsi="宋体" w:cs="Courier New"/>
          <w:color w:val="000000" w:themeColor="text1"/>
          <w:sz w:val="32"/>
          <w:szCs w:val="32"/>
        </w:rPr>
        <w:t>%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。</w:t>
      </w:r>
    </w:p>
    <w:p w:rsidR="006157EC" w:rsidRPr="006157EC" w:rsidRDefault="00F2448E">
      <w:pPr>
        <w:spacing w:line="560" w:lineRule="exact"/>
        <w:ind w:firstLineChars="200" w:firstLine="640"/>
        <w:rPr>
          <w:rFonts w:ascii="黑体" w:eastAsia="黑体" w:hAnsi="Times New Roman" w:cs="黑体"/>
          <w:color w:val="000000" w:themeColor="text1"/>
          <w:kern w:val="0"/>
          <w:sz w:val="32"/>
          <w:szCs w:val="32"/>
        </w:rPr>
      </w:pPr>
      <w:r w:rsidRPr="006157EC">
        <w:rPr>
          <w:rFonts w:ascii="黑体" w:eastAsia="黑体" w:hAnsi="Times New Roman" w:cs="黑体" w:hint="eastAsia"/>
          <w:color w:val="000000" w:themeColor="text1"/>
          <w:kern w:val="0"/>
          <w:sz w:val="32"/>
          <w:szCs w:val="32"/>
        </w:rPr>
        <w:t>七、</w:t>
      </w:r>
      <w:r w:rsidRPr="006157EC">
        <w:rPr>
          <w:rFonts w:ascii="黑体" w:eastAsia="黑体" w:hAnsi="Times New Roman" w:cs="黑体"/>
          <w:color w:val="000000" w:themeColor="text1"/>
          <w:kern w:val="0"/>
          <w:sz w:val="32"/>
          <w:szCs w:val="32"/>
        </w:rPr>
        <w:t xml:space="preserve"> </w:t>
      </w:r>
      <w:r w:rsidRPr="006157EC">
        <w:rPr>
          <w:rFonts w:ascii="黑体" w:eastAsia="黑体" w:hAnsi="Times New Roman" w:cs="黑体" w:hint="eastAsia"/>
          <w:color w:val="000000" w:themeColor="text1"/>
          <w:kern w:val="0"/>
          <w:sz w:val="32"/>
          <w:szCs w:val="32"/>
        </w:rPr>
        <w:t>一般公共预算“三公”经费支出情况说明</w:t>
      </w:r>
    </w:p>
    <w:p w:rsidR="00D5248C" w:rsidRPr="006157EC" w:rsidRDefault="00F2448E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6157EC">
        <w:rPr>
          <w:rFonts w:ascii="仿宋_GB2312" w:eastAsia="仿宋_GB2312" w:hint="eastAsia"/>
          <w:color w:val="000000" w:themeColor="text1"/>
          <w:sz w:val="32"/>
          <w:szCs w:val="32"/>
        </w:rPr>
        <w:t>我部门2023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年“三公”经费预算为</w:t>
      </w:r>
      <w:r w:rsidR="00E93B5C" w:rsidRPr="006157EC">
        <w:rPr>
          <w:rFonts w:ascii="仿宋_GB2312" w:eastAsia="仿宋_GB2312" w:hint="eastAsia"/>
          <w:b/>
          <w:color w:val="000000" w:themeColor="text1"/>
          <w:sz w:val="32"/>
          <w:szCs w:val="32"/>
        </w:rPr>
        <w:t>0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万元。</w:t>
      </w:r>
      <w:r w:rsidRPr="006157EC">
        <w:rPr>
          <w:rFonts w:ascii="仿宋_GB2312" w:eastAsia="仿宋_GB2312" w:hAnsi="宋体" w:cs="Courier New"/>
          <w:color w:val="000000" w:themeColor="text1"/>
          <w:sz w:val="32"/>
          <w:szCs w:val="32"/>
        </w:rPr>
        <w:t>20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23年“三公”经费支出预算数比</w:t>
      </w:r>
      <w:r w:rsidRPr="006157EC">
        <w:rPr>
          <w:rFonts w:ascii="仿宋_GB2312" w:eastAsia="仿宋_GB2312" w:hAnsi="宋体" w:cs="Courier New"/>
          <w:color w:val="000000" w:themeColor="text1"/>
          <w:sz w:val="32"/>
          <w:szCs w:val="32"/>
        </w:rPr>
        <w:t xml:space="preserve"> 20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22年减少</w:t>
      </w:r>
      <w:r w:rsidR="00E93B5C"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0.10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万元。</w:t>
      </w:r>
    </w:p>
    <w:p w:rsidR="00D5248C" w:rsidRPr="006157EC" w:rsidRDefault="00F2448E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Courier New"/>
          <w:color w:val="000000" w:themeColor="text1"/>
          <w:sz w:val="32"/>
          <w:szCs w:val="32"/>
        </w:rPr>
      </w:pP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具体支出情况如下：</w:t>
      </w:r>
    </w:p>
    <w:p w:rsidR="00D5248C" w:rsidRPr="000F0462" w:rsidRDefault="00F2448E" w:rsidP="004A3012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38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6157EC">
        <w:rPr>
          <w:rFonts w:ascii="仿宋_GB2312" w:eastAsia="仿宋_GB2312" w:hAnsi="Times New Roman" w:cs="仿宋_GB2312" w:hint="eastAsia"/>
          <w:b/>
          <w:color w:val="000000" w:themeColor="text1"/>
          <w:spacing w:val="-1"/>
          <w:kern w:val="0"/>
          <w:sz w:val="32"/>
          <w:szCs w:val="32"/>
        </w:rPr>
        <w:t>（一）因公出国（境）费</w:t>
      </w:r>
      <w:r w:rsidR="00E93B5C" w:rsidRPr="006157EC">
        <w:rPr>
          <w:rFonts w:ascii="仿宋_GB2312" w:eastAsia="仿宋_GB2312" w:hint="eastAsia"/>
          <w:b/>
          <w:color w:val="000000" w:themeColor="text1"/>
          <w:sz w:val="32"/>
          <w:szCs w:val="32"/>
        </w:rPr>
        <w:t>0</w:t>
      </w:r>
      <w:r w:rsidRPr="006157EC">
        <w:rPr>
          <w:rFonts w:ascii="仿宋_GB2312" w:eastAsia="仿宋_GB2312" w:hAnsi="Times New Roman" w:cs="仿宋_GB2312" w:hint="eastAsia"/>
          <w:color w:val="000000" w:themeColor="text1"/>
          <w:spacing w:val="-1"/>
          <w:kern w:val="0"/>
          <w:sz w:val="32"/>
          <w:szCs w:val="32"/>
        </w:rPr>
        <w:t>万元，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主要用于单位工作人员公务出国（境）的住宿费、旅费、伙食补助费、杂费、培训费等支出。因公出国（境）费预算数与</w:t>
      </w:r>
      <w:r w:rsidRPr="006157EC">
        <w:rPr>
          <w:rFonts w:ascii="仿宋_GB2312" w:eastAsia="仿宋_GB2312" w:hAnsi="宋体" w:cs="Courier New"/>
          <w:color w:val="000000" w:themeColor="text1"/>
          <w:sz w:val="32"/>
          <w:szCs w:val="32"/>
        </w:rPr>
        <w:t>20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22年相比，</w:t>
      </w:r>
      <w:r w:rsidR="00E93B5C"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增加0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万元。主要原因：</w:t>
      </w:r>
      <w:r w:rsidR="00E93B5C" w:rsidRPr="000F0462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2022年与2023年均未造此项预算，因此增减无变化</w:t>
      </w:r>
      <w:r w:rsidRPr="000F0462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。</w:t>
      </w:r>
    </w:p>
    <w:p w:rsidR="00D5248C" w:rsidRPr="000F0462" w:rsidRDefault="00F2448E" w:rsidP="00E93B5C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38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6157EC">
        <w:rPr>
          <w:rFonts w:ascii="仿宋_GB2312" w:eastAsia="仿宋_GB2312" w:hAnsi="Times New Roman" w:cs="仿宋_GB2312" w:hint="eastAsia"/>
          <w:b/>
          <w:color w:val="000000" w:themeColor="text1"/>
          <w:spacing w:val="-1"/>
          <w:kern w:val="0"/>
          <w:sz w:val="32"/>
          <w:szCs w:val="32"/>
        </w:rPr>
        <w:t>（二）公务用车购置及运行费</w:t>
      </w:r>
      <w:r w:rsidR="00E93B5C" w:rsidRPr="006157EC">
        <w:rPr>
          <w:rFonts w:ascii="仿宋_GB2312" w:eastAsia="仿宋_GB2312" w:hint="eastAsia"/>
          <w:b/>
          <w:color w:val="000000" w:themeColor="text1"/>
          <w:sz w:val="32"/>
          <w:szCs w:val="32"/>
        </w:rPr>
        <w:t>0</w:t>
      </w:r>
      <w:r w:rsidRPr="006157EC">
        <w:rPr>
          <w:rFonts w:ascii="仿宋_GB2312" w:eastAsia="仿宋_GB2312" w:hAnsi="Times New Roman" w:cs="仿宋_GB2312" w:hint="eastAsia"/>
          <w:color w:val="000000" w:themeColor="text1"/>
          <w:kern w:val="0"/>
          <w:sz w:val="32"/>
          <w:szCs w:val="32"/>
        </w:rPr>
        <w:t>万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元，其中，公务用车购置费</w:t>
      </w:r>
      <w:r w:rsidR="00E93B5C" w:rsidRPr="000F0462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0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万元；公务用车运行维护费</w:t>
      </w:r>
      <w:r w:rsidR="00E93B5C" w:rsidRPr="000F0462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0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万元，主要用于开展工作所需公务用车的燃料费、维修费、过路过桥费、保险费、安全奖励费用等支出。公务用车购置费预算数与</w:t>
      </w:r>
      <w:r w:rsidRPr="006157EC">
        <w:rPr>
          <w:rFonts w:ascii="仿宋_GB2312" w:eastAsia="仿宋_GB2312" w:hAnsi="宋体" w:cs="Courier New"/>
          <w:color w:val="000000" w:themeColor="text1"/>
          <w:sz w:val="32"/>
          <w:szCs w:val="32"/>
        </w:rPr>
        <w:t xml:space="preserve"> 20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22年相比</w:t>
      </w:r>
      <w:r w:rsidR="00E93B5C"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增加0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万元，主要原因：</w:t>
      </w:r>
      <w:r w:rsidR="00E93B5C" w:rsidRPr="000F0462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2022年与2023年均未造此项预算，因此增减无变化。</w:t>
      </w:r>
      <w:r w:rsidRPr="000F0462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公务用车运行维护费预算数比</w:t>
      </w:r>
      <w:r w:rsidRPr="000F0462">
        <w:rPr>
          <w:rFonts w:ascii="仿宋_GB2312" w:eastAsia="仿宋_GB2312" w:hAnsi="宋体" w:cs="Courier New"/>
          <w:color w:val="000000" w:themeColor="text1"/>
          <w:sz w:val="32"/>
          <w:szCs w:val="32"/>
        </w:rPr>
        <w:t xml:space="preserve"> 20</w:t>
      </w:r>
      <w:r w:rsidRPr="000F0462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22年</w:t>
      </w:r>
      <w:bookmarkStart w:id="1" w:name="OLE_LINK1"/>
      <w:r w:rsidRPr="000F0462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增加</w:t>
      </w:r>
      <w:r w:rsidR="00E93B5C" w:rsidRPr="000F0462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0</w:t>
      </w:r>
      <w:r w:rsidRPr="000F0462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</w:t>
      </w:r>
      <w:bookmarkEnd w:id="1"/>
      <w:r w:rsidRPr="000F0462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，主要原因：</w:t>
      </w:r>
      <w:r w:rsidR="00E93B5C" w:rsidRPr="000F0462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2022年与2023年均未造此项预算，因此</w:t>
      </w:r>
      <w:r w:rsidR="00E93B5C" w:rsidRPr="000F0462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增减无变化。</w:t>
      </w:r>
    </w:p>
    <w:p w:rsidR="00D5248C" w:rsidRPr="000F0462" w:rsidRDefault="00F2448E" w:rsidP="004A301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6157EC">
        <w:rPr>
          <w:rFonts w:ascii="仿宋_GB2312" w:eastAsia="仿宋_GB2312" w:hAnsi="Times New Roman" w:cs="仿宋_GB2312" w:hint="eastAsia"/>
          <w:b/>
          <w:color w:val="000000" w:themeColor="text1"/>
          <w:spacing w:val="-1"/>
          <w:kern w:val="0"/>
          <w:sz w:val="32"/>
          <w:szCs w:val="32"/>
        </w:rPr>
        <w:t>（三）公务接待费</w:t>
      </w:r>
      <w:r w:rsidR="00E93B5C" w:rsidRPr="006157EC">
        <w:rPr>
          <w:rFonts w:ascii="仿宋_GB2312" w:eastAsia="仿宋_GB2312" w:hint="eastAsia"/>
          <w:b/>
          <w:color w:val="000000" w:themeColor="text1"/>
          <w:sz w:val="32"/>
          <w:szCs w:val="32"/>
        </w:rPr>
        <w:t>0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万元，主要用于按规定开支的各类公务接待（含外宾接待）支出。公务接待费预算数比</w:t>
      </w:r>
      <w:r w:rsidRPr="006157EC">
        <w:rPr>
          <w:rFonts w:ascii="仿宋_GB2312" w:eastAsia="仿宋_GB2312" w:hAnsi="宋体" w:cs="Courier New"/>
          <w:color w:val="000000" w:themeColor="text1"/>
          <w:sz w:val="32"/>
          <w:szCs w:val="32"/>
        </w:rPr>
        <w:t xml:space="preserve"> 20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22年减少</w:t>
      </w:r>
      <w:r w:rsidR="00E93B5C"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0.10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万元。主要原因：</w:t>
      </w:r>
      <w:r w:rsidR="00E93B5C" w:rsidRPr="000F0462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厉行节约，2023年未造此项预算，因此减少0.10万元</w:t>
      </w:r>
      <w:r w:rsidRPr="000F0462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。</w:t>
      </w:r>
    </w:p>
    <w:p w:rsidR="00D5248C" w:rsidRPr="006157EC" w:rsidRDefault="00F2448E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6157EC">
        <w:rPr>
          <w:rFonts w:ascii="黑体" w:eastAsia="黑体" w:hAnsi="Times New Roman" w:cs="黑体" w:hint="eastAsia"/>
          <w:color w:val="000000" w:themeColor="text1"/>
          <w:kern w:val="0"/>
          <w:sz w:val="32"/>
          <w:szCs w:val="32"/>
        </w:rPr>
        <w:t>八、政府性基金预算支出情况说明</w:t>
      </w:r>
    </w:p>
    <w:p w:rsidR="00D5248C" w:rsidRPr="006157EC" w:rsidRDefault="00F2448E" w:rsidP="006C4995">
      <w:pPr>
        <w:spacing w:line="560" w:lineRule="exact"/>
        <w:ind w:firstLineChars="200" w:firstLine="640"/>
        <w:rPr>
          <w:rFonts w:ascii="仿宋_GB2312" w:eastAsia="仿宋_GB2312" w:hAnsi="宋体" w:cs="Courier New"/>
          <w:color w:val="000000" w:themeColor="text1"/>
          <w:sz w:val="32"/>
          <w:szCs w:val="32"/>
        </w:rPr>
      </w:pPr>
      <w:r w:rsidRPr="00F0647D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我部门2023年没有使用政府性基金预算拨款安排的支出</w:t>
      </w:r>
      <w:r w:rsidR="0085148D" w:rsidRPr="00F0647D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。</w:t>
      </w:r>
    </w:p>
    <w:p w:rsidR="00D5248C" w:rsidRPr="006157EC" w:rsidRDefault="00F2448E">
      <w:pPr>
        <w:kinsoku w:val="0"/>
        <w:overflowPunct w:val="0"/>
        <w:adjustRightInd w:val="0"/>
        <w:snapToGrid w:val="0"/>
        <w:spacing w:line="360" w:lineRule="auto"/>
        <w:ind w:firstLineChars="200" w:firstLine="643"/>
        <w:jc w:val="left"/>
        <w:rPr>
          <w:rFonts w:ascii="仿宋_GB2312" w:eastAsia="仿宋_GB2312" w:hAnsi="Times New Roman" w:cs="仿宋_GB2312"/>
          <w:b/>
          <w:color w:val="000000" w:themeColor="text1"/>
          <w:sz w:val="32"/>
          <w:szCs w:val="32"/>
        </w:rPr>
      </w:pPr>
      <w:r w:rsidRPr="006157EC">
        <w:rPr>
          <w:rFonts w:ascii="仿宋_GB2312" w:eastAsia="仿宋_GB2312" w:hint="eastAsia"/>
          <w:b/>
          <w:color w:val="000000" w:themeColor="text1"/>
          <w:sz w:val="32"/>
          <w:szCs w:val="32"/>
          <w:shd w:val="clear" w:color="auto" w:fill="FFFFFF"/>
        </w:rPr>
        <w:lastRenderedPageBreak/>
        <w:t>九、其他重要事项的情况说明</w:t>
      </w:r>
    </w:p>
    <w:p w:rsidR="00D5248C" w:rsidRPr="006157EC" w:rsidRDefault="00F2448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Courier New"/>
          <w:color w:val="000000" w:themeColor="text1"/>
          <w:sz w:val="32"/>
          <w:szCs w:val="32"/>
        </w:rPr>
      </w:pPr>
      <w:r w:rsidRPr="006157EC">
        <w:rPr>
          <w:rFonts w:ascii="仿宋_GB2312" w:eastAsia="仿宋_GB2312" w:hAnsi="Times New Roman" w:cs="仿宋_GB2312" w:hint="eastAsia"/>
          <w:b/>
          <w:color w:val="000000" w:themeColor="text1"/>
          <w:kern w:val="0"/>
          <w:sz w:val="32"/>
          <w:szCs w:val="32"/>
        </w:rPr>
        <w:t>（一）机关运行经费支出情况</w:t>
      </w:r>
    </w:p>
    <w:p w:rsidR="00D5248C" w:rsidRPr="006157EC" w:rsidRDefault="00F2448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6157EC">
        <w:rPr>
          <w:rFonts w:ascii="仿宋_GB2312" w:eastAsia="仿宋_GB2312" w:hint="eastAsia"/>
          <w:color w:val="000000" w:themeColor="text1"/>
          <w:sz w:val="32"/>
          <w:szCs w:val="32"/>
        </w:rPr>
        <w:t>2023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年机关运行经费支出预算</w:t>
      </w:r>
      <w:r w:rsidR="0085148D" w:rsidRPr="006157EC">
        <w:rPr>
          <w:rFonts w:ascii="仿宋_GB2312" w:eastAsia="仿宋_GB2312" w:hint="eastAsia"/>
          <w:b/>
          <w:color w:val="000000" w:themeColor="text1"/>
          <w:sz w:val="32"/>
          <w:szCs w:val="32"/>
        </w:rPr>
        <w:t>0</w:t>
      </w:r>
      <w:r w:rsidR="00922229">
        <w:rPr>
          <w:rFonts w:ascii="仿宋_GB2312" w:eastAsia="仿宋_GB2312" w:hint="eastAsia"/>
          <w:b/>
          <w:color w:val="000000" w:themeColor="text1"/>
          <w:sz w:val="32"/>
          <w:szCs w:val="32"/>
        </w:rPr>
        <w:t>.50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万元，</w:t>
      </w:r>
      <w:r w:rsidRPr="006157EC">
        <w:rPr>
          <w:rFonts w:ascii="仿宋_GB2312" w:eastAsia="仿宋_GB2312" w:hint="eastAsia"/>
          <w:color w:val="000000" w:themeColor="text1"/>
          <w:sz w:val="32"/>
          <w:szCs w:val="32"/>
        </w:rPr>
        <w:t>主要保障机构正常运行及正常履职需要所需支出，包括公用经费、公务交通补贴、工会经费、职工福利等。</w:t>
      </w:r>
    </w:p>
    <w:p w:rsidR="00D5248C" w:rsidRPr="006157EC" w:rsidRDefault="00F2448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Times New Roman" w:cs="仿宋_GB2312"/>
          <w:b/>
          <w:color w:val="000000" w:themeColor="text1"/>
          <w:kern w:val="0"/>
          <w:sz w:val="32"/>
          <w:szCs w:val="32"/>
        </w:rPr>
      </w:pPr>
      <w:r w:rsidRPr="006157EC">
        <w:rPr>
          <w:rFonts w:ascii="仿宋_GB2312" w:eastAsia="仿宋_GB2312" w:hAnsi="Times New Roman" w:cs="仿宋_GB2312" w:hint="eastAsia"/>
          <w:b/>
          <w:color w:val="000000" w:themeColor="text1"/>
          <w:kern w:val="0"/>
          <w:sz w:val="32"/>
          <w:szCs w:val="32"/>
        </w:rPr>
        <w:t>（二）政府采购支出情况</w:t>
      </w:r>
    </w:p>
    <w:p w:rsidR="00D5248C" w:rsidRPr="000F0462" w:rsidRDefault="00F2448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color w:val="000000" w:themeColor="text1"/>
          <w:sz w:val="32"/>
          <w:szCs w:val="32"/>
        </w:rPr>
      </w:pPr>
      <w:r w:rsidRPr="006157EC">
        <w:rPr>
          <w:rFonts w:ascii="仿宋_GB2312" w:eastAsia="仿宋_GB2312"/>
          <w:color w:val="000000" w:themeColor="text1"/>
          <w:sz w:val="32"/>
          <w:szCs w:val="32"/>
        </w:rPr>
        <w:t>20</w:t>
      </w:r>
      <w:r w:rsidRPr="006157EC">
        <w:rPr>
          <w:rFonts w:ascii="仿宋_GB2312" w:eastAsia="仿宋_GB2312" w:hint="eastAsia"/>
          <w:color w:val="000000" w:themeColor="text1"/>
          <w:sz w:val="32"/>
          <w:szCs w:val="32"/>
        </w:rPr>
        <w:t>23年政府采购预算安排</w:t>
      </w:r>
      <w:r w:rsidR="0085148D" w:rsidRPr="006157EC">
        <w:rPr>
          <w:rFonts w:ascii="仿宋_GB2312" w:eastAsia="仿宋_GB2312" w:hint="eastAsia"/>
          <w:b/>
          <w:color w:val="000000" w:themeColor="text1"/>
          <w:sz w:val="32"/>
          <w:szCs w:val="32"/>
        </w:rPr>
        <w:t>0</w:t>
      </w:r>
      <w:r w:rsidRPr="006157EC">
        <w:rPr>
          <w:rFonts w:ascii="仿宋_GB2312" w:eastAsia="仿宋_GB2312" w:hint="eastAsia"/>
          <w:color w:val="000000" w:themeColor="text1"/>
          <w:sz w:val="32"/>
          <w:szCs w:val="32"/>
        </w:rPr>
        <w:t>万元，其中：</w:t>
      </w:r>
      <w:r w:rsidRPr="000F0462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政府采购货物预算</w:t>
      </w:r>
      <w:r w:rsidR="0085148D" w:rsidRPr="000F0462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0</w:t>
      </w:r>
      <w:r w:rsidRPr="000F0462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万元、政府采购工程预算</w:t>
      </w:r>
      <w:r w:rsidR="0085148D" w:rsidRPr="000F0462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0</w:t>
      </w:r>
      <w:r w:rsidRPr="000F0462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万元、政府采购服务预算</w:t>
      </w:r>
      <w:r w:rsidR="0085148D" w:rsidRPr="000F0462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0</w:t>
      </w:r>
      <w:r w:rsidRPr="000F0462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万元。</w:t>
      </w:r>
    </w:p>
    <w:p w:rsidR="00D5248C" w:rsidRPr="006157EC" w:rsidRDefault="00F2448E">
      <w:pPr>
        <w:kinsoku w:val="0"/>
        <w:overflowPunct w:val="0"/>
        <w:adjustRightInd w:val="0"/>
        <w:snapToGrid w:val="0"/>
        <w:spacing w:line="360" w:lineRule="auto"/>
        <w:ind w:firstLineChars="150" w:firstLine="482"/>
        <w:jc w:val="left"/>
        <w:rPr>
          <w:rFonts w:ascii="仿宋_GB2312" w:eastAsia="仿宋_GB2312" w:hAnsi="Times New Roman" w:cs="仿宋_GB2312"/>
          <w:b/>
          <w:color w:val="000000" w:themeColor="text1"/>
          <w:sz w:val="32"/>
          <w:szCs w:val="32"/>
        </w:rPr>
      </w:pPr>
      <w:r w:rsidRPr="006157EC">
        <w:rPr>
          <w:rFonts w:ascii="仿宋_GB2312" w:eastAsia="仿宋_GB2312" w:hAnsi="Times New Roman" w:cs="仿宋_GB2312" w:hint="eastAsia"/>
          <w:b/>
          <w:color w:val="000000" w:themeColor="text1"/>
          <w:kern w:val="0"/>
          <w:sz w:val="32"/>
          <w:szCs w:val="32"/>
        </w:rPr>
        <w:t>（三）</w:t>
      </w:r>
      <w:r w:rsidRPr="006157EC">
        <w:rPr>
          <w:rFonts w:ascii="仿宋_GB2312" w:eastAsia="仿宋_GB2312" w:hAnsi="Times New Roman" w:cs="仿宋_GB2312" w:hint="eastAsia"/>
          <w:b/>
          <w:color w:val="000000" w:themeColor="text1"/>
          <w:sz w:val="32"/>
          <w:szCs w:val="32"/>
        </w:rPr>
        <w:t>绩效目标设置情况</w:t>
      </w:r>
    </w:p>
    <w:p w:rsidR="00D5248C" w:rsidRPr="006157EC" w:rsidRDefault="00F2448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50" w:firstLine="800"/>
        <w:rPr>
          <w:rFonts w:ascii="仿宋_GB2312" w:eastAsia="仿宋_GB2312" w:hAnsi="宋体" w:cs="Courier New"/>
          <w:color w:val="000000" w:themeColor="text1"/>
          <w:sz w:val="32"/>
          <w:szCs w:val="32"/>
        </w:rPr>
      </w:pPr>
      <w:r w:rsidRPr="006157EC">
        <w:rPr>
          <w:rFonts w:ascii="仿宋_GB2312" w:eastAsia="仿宋_GB2312" w:hint="eastAsia"/>
          <w:color w:val="000000" w:themeColor="text1"/>
          <w:sz w:val="32"/>
          <w:szCs w:val="32"/>
        </w:rPr>
        <w:t>我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部门2023年预算项目分别从项目产出、项目效益、项目满意度等方面设立了绩效目标，综合反映了预算的数量、质量，社会经济效益、可持续影响及服务对象满意度等情况。</w:t>
      </w:r>
      <w:r w:rsidR="00D90EE3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本部门2023年没有重点项目，因此没有重点项目绩效。</w:t>
      </w:r>
    </w:p>
    <w:p w:rsidR="00D5248C" w:rsidRPr="006157EC" w:rsidRDefault="00081D4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Times New Roman" w:cs="仿宋_GB2312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color w:val="000000" w:themeColor="text1"/>
          <w:kern w:val="0"/>
          <w:sz w:val="32"/>
          <w:szCs w:val="32"/>
        </w:rPr>
        <w:t>（四）国有资产占用情况</w:t>
      </w:r>
    </w:p>
    <w:p w:rsidR="00D5248C" w:rsidRPr="006157EC" w:rsidRDefault="00F2448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color w:val="000000" w:themeColor="text1"/>
          <w:sz w:val="32"/>
          <w:szCs w:val="32"/>
        </w:rPr>
      </w:pPr>
      <w:r w:rsidRPr="006157EC">
        <w:rPr>
          <w:rFonts w:ascii="仿宋_GB2312" w:eastAsia="仿宋_GB2312" w:hAnsi="宋体" w:cs="Courier New"/>
          <w:color w:val="000000" w:themeColor="text1"/>
          <w:sz w:val="32"/>
          <w:szCs w:val="32"/>
        </w:rPr>
        <w:t>20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22年末，我部门共有车辆</w:t>
      </w:r>
      <w:r w:rsidR="0085148D" w:rsidRPr="006157EC">
        <w:rPr>
          <w:rFonts w:ascii="仿宋_GB2312" w:eastAsia="仿宋_GB2312" w:hint="eastAsia"/>
          <w:color w:val="000000" w:themeColor="text1"/>
          <w:sz w:val="32"/>
          <w:szCs w:val="32"/>
        </w:rPr>
        <w:t>0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辆，其中：一般公务用车</w:t>
      </w:r>
      <w:r w:rsidR="0085148D" w:rsidRPr="006157EC">
        <w:rPr>
          <w:rFonts w:ascii="仿宋_GB2312" w:eastAsia="仿宋_GB2312" w:hint="eastAsia"/>
          <w:color w:val="000000" w:themeColor="text1"/>
          <w:sz w:val="32"/>
          <w:szCs w:val="32"/>
        </w:rPr>
        <w:t>0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辆、一般执法执勤用车</w:t>
      </w:r>
      <w:r w:rsidR="00F63846" w:rsidRPr="006157EC">
        <w:rPr>
          <w:rFonts w:ascii="仿宋_GB2312" w:eastAsia="仿宋_GB2312" w:hint="eastAsia"/>
          <w:color w:val="000000" w:themeColor="text1"/>
          <w:sz w:val="32"/>
          <w:szCs w:val="32"/>
        </w:rPr>
        <w:t>0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辆、特种专业技术用车</w:t>
      </w:r>
      <w:r w:rsidR="00F63846"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0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辆，其他用车</w:t>
      </w:r>
      <w:r w:rsidR="00F63846" w:rsidRPr="006157EC">
        <w:rPr>
          <w:rFonts w:ascii="仿宋_GB2312" w:eastAsia="仿宋_GB2312" w:hint="eastAsia"/>
          <w:color w:val="000000" w:themeColor="text1"/>
          <w:sz w:val="32"/>
          <w:szCs w:val="32"/>
        </w:rPr>
        <w:t>0</w:t>
      </w:r>
      <w:r w:rsidR="00F63846"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辆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；单价</w:t>
      </w:r>
      <w:r w:rsidRPr="006157EC">
        <w:rPr>
          <w:rFonts w:ascii="仿宋_GB2312" w:eastAsia="仿宋_GB2312" w:hAnsi="宋体" w:cs="Courier New"/>
          <w:color w:val="000000" w:themeColor="text1"/>
          <w:sz w:val="32"/>
          <w:szCs w:val="32"/>
        </w:rPr>
        <w:t>50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万元以上通用设备</w:t>
      </w:r>
      <w:r w:rsidR="00F63846" w:rsidRPr="006157EC">
        <w:rPr>
          <w:rFonts w:ascii="仿宋_GB2312" w:eastAsia="仿宋_GB2312" w:hint="eastAsia"/>
          <w:color w:val="000000" w:themeColor="text1"/>
          <w:sz w:val="32"/>
          <w:szCs w:val="32"/>
        </w:rPr>
        <w:t>0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台，单位价值</w:t>
      </w:r>
      <w:r w:rsidRPr="006157EC">
        <w:rPr>
          <w:rFonts w:ascii="仿宋_GB2312" w:eastAsia="仿宋_GB2312" w:hAnsi="宋体" w:cs="Courier New"/>
          <w:color w:val="000000" w:themeColor="text1"/>
          <w:sz w:val="32"/>
          <w:szCs w:val="32"/>
        </w:rPr>
        <w:t>100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万元以上专用设备</w:t>
      </w:r>
      <w:r w:rsidR="00F63846" w:rsidRPr="006157EC">
        <w:rPr>
          <w:rFonts w:ascii="仿宋_GB2312" w:eastAsia="仿宋_GB2312" w:hint="eastAsia"/>
          <w:color w:val="000000" w:themeColor="text1"/>
          <w:sz w:val="32"/>
          <w:szCs w:val="32"/>
        </w:rPr>
        <w:t>0</w:t>
      </w: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台。</w:t>
      </w:r>
    </w:p>
    <w:p w:rsidR="00D5248C" w:rsidRPr="006157EC" w:rsidRDefault="00F2448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Courier New"/>
          <w:b/>
          <w:color w:val="000000" w:themeColor="text1"/>
          <w:sz w:val="32"/>
          <w:szCs w:val="32"/>
        </w:rPr>
      </w:pPr>
      <w:r w:rsidRPr="006157EC">
        <w:rPr>
          <w:rFonts w:ascii="仿宋_GB2312" w:eastAsia="仿宋_GB2312" w:hAnsi="宋体" w:cs="Courier New" w:hint="eastAsia"/>
          <w:b/>
          <w:color w:val="000000" w:themeColor="text1"/>
          <w:sz w:val="32"/>
          <w:szCs w:val="32"/>
        </w:rPr>
        <w:t>（五）专项转移支付项目情况</w:t>
      </w:r>
    </w:p>
    <w:p w:rsidR="00D5248C" w:rsidRPr="006157EC" w:rsidRDefault="00F2448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color w:val="000000" w:themeColor="text1"/>
          <w:sz w:val="32"/>
          <w:szCs w:val="32"/>
        </w:rPr>
      </w:pPr>
      <w:r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我部门2023年没有专项转移支付项目</w:t>
      </w:r>
      <w:r w:rsidR="000F0462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资金</w:t>
      </w:r>
      <w:r w:rsidR="00D375F3" w:rsidRPr="006157EC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。</w:t>
      </w:r>
    </w:p>
    <w:p w:rsidR="00D375F3" w:rsidRPr="006157EC" w:rsidRDefault="00D375F3">
      <w:pPr>
        <w:adjustRightInd w:val="0"/>
        <w:snapToGrid w:val="0"/>
        <w:spacing w:line="360" w:lineRule="auto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D375F3" w:rsidRPr="006157EC" w:rsidRDefault="00D375F3">
      <w:pPr>
        <w:adjustRightInd w:val="0"/>
        <w:snapToGrid w:val="0"/>
        <w:spacing w:line="360" w:lineRule="auto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D375F3" w:rsidRPr="006157EC" w:rsidRDefault="00D375F3">
      <w:pPr>
        <w:adjustRightInd w:val="0"/>
        <w:snapToGrid w:val="0"/>
        <w:spacing w:line="360" w:lineRule="auto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42232F" w:rsidRDefault="0042232F" w:rsidP="0042232F">
      <w:pPr>
        <w:adjustRightInd w:val="0"/>
        <w:snapToGrid w:val="0"/>
        <w:spacing w:line="360" w:lineRule="auto"/>
        <w:ind w:firstLineChars="850" w:firstLine="2720"/>
        <w:rPr>
          <w:rFonts w:ascii="黑体" w:eastAsia="黑体" w:hAnsi="黑体"/>
          <w:color w:val="000000" w:themeColor="text1"/>
          <w:sz w:val="32"/>
          <w:szCs w:val="32"/>
        </w:rPr>
      </w:pPr>
    </w:p>
    <w:p w:rsidR="00D5248C" w:rsidRPr="002014B3" w:rsidRDefault="00F2448E" w:rsidP="0042232F">
      <w:pPr>
        <w:adjustRightInd w:val="0"/>
        <w:snapToGrid w:val="0"/>
        <w:spacing w:line="360" w:lineRule="auto"/>
        <w:ind w:firstLineChars="600" w:firstLine="2640"/>
        <w:rPr>
          <w:rFonts w:ascii="黑体" w:eastAsia="黑体" w:hAnsi="黑体"/>
          <w:sz w:val="44"/>
          <w:szCs w:val="32"/>
        </w:rPr>
      </w:pPr>
      <w:r w:rsidRPr="002014B3">
        <w:rPr>
          <w:rFonts w:ascii="黑体" w:eastAsia="黑体" w:hAnsi="黑体" w:hint="eastAsia"/>
          <w:sz w:val="44"/>
          <w:szCs w:val="32"/>
        </w:rPr>
        <w:t>第三部分 名词解释</w:t>
      </w:r>
    </w:p>
    <w:p w:rsidR="00D5248C" w:rsidRDefault="00D5248C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D5248C" w:rsidRDefault="00F2448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一、财政拨款收入：是指同级财政当年拨付的资金。</w:t>
      </w:r>
    </w:p>
    <w:p w:rsidR="00D5248C" w:rsidRDefault="00F2448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二、事业收入：是指事业单位开展专业活动及辅助活动所取得的收入。</w:t>
      </w:r>
    </w:p>
    <w:p w:rsidR="00D5248C" w:rsidRDefault="00F2448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三、其他收入：是指部门取得的除“财政拨款”、“事业收入”、“事业单位经营收入”等以外的收入。</w:t>
      </w:r>
      <w:r>
        <w:rPr>
          <w:rFonts w:ascii="仿宋_GB2312" w:eastAsia="仿宋_GB2312" w:hAnsi="宋体" w:cs="Courier New"/>
          <w:sz w:val="32"/>
          <w:szCs w:val="32"/>
        </w:rPr>
        <w:t xml:space="preserve"> </w:t>
      </w:r>
    </w:p>
    <w:p w:rsidR="00D5248C" w:rsidRDefault="00F2448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四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D5248C" w:rsidRDefault="00F2448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五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>
        <w:rPr>
          <w:rFonts w:ascii="仿宋_GB2312" w:eastAsia="仿宋_GB2312" w:hAnsi="宋体" w:cs="Courier New"/>
          <w:sz w:val="32"/>
          <w:szCs w:val="32"/>
        </w:rPr>
        <w:t xml:space="preserve"> </w:t>
      </w:r>
      <w:r>
        <w:rPr>
          <w:rFonts w:ascii="仿宋_GB2312" w:eastAsia="仿宋_GB2312" w:hAnsi="宋体" w:cs="Courier New" w:hint="eastAsia"/>
          <w:sz w:val="32"/>
          <w:szCs w:val="32"/>
        </w:rPr>
        <w:t>支差额的基金）弥补当年收支缺口的资金。</w:t>
      </w:r>
    </w:p>
    <w:p w:rsidR="00D5248C" w:rsidRDefault="00F2448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六、基本支出：是指为保障机构正常运转、完成日常工作任务所必需的开支，其内容包括人员经费和日常公用经费两部分。</w:t>
      </w:r>
    </w:p>
    <w:p w:rsidR="00D5248C" w:rsidRDefault="00F2448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七、项目支出：是指在基本支出之外，为完成特定的行政工作任务或事业发展目标所发生的支出。</w:t>
      </w:r>
    </w:p>
    <w:p w:rsidR="00D5248C" w:rsidRDefault="00F2448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lastRenderedPageBreak/>
        <w:t>八、“三公”经费：是指纳入同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D5248C" w:rsidRDefault="00D5248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</w:p>
    <w:p w:rsidR="00D375F3" w:rsidRDefault="00D375F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jc w:val="center"/>
        <w:rPr>
          <w:rFonts w:ascii="仿宋_GB2312" w:eastAsia="仿宋_GB2312" w:hAnsi="宋体" w:cs="Courier New"/>
          <w:sz w:val="32"/>
          <w:szCs w:val="32"/>
        </w:rPr>
      </w:pPr>
    </w:p>
    <w:p w:rsidR="00D375F3" w:rsidRDefault="00D375F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jc w:val="center"/>
        <w:rPr>
          <w:rFonts w:ascii="仿宋_GB2312" w:eastAsia="仿宋_GB2312" w:hAnsi="宋体" w:cs="Courier New"/>
          <w:sz w:val="32"/>
          <w:szCs w:val="32"/>
        </w:rPr>
      </w:pPr>
    </w:p>
    <w:p w:rsidR="00D375F3" w:rsidRDefault="00D375F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jc w:val="center"/>
        <w:rPr>
          <w:rFonts w:ascii="仿宋_GB2312" w:eastAsia="仿宋_GB2312" w:hAnsi="宋体" w:cs="Courier New"/>
          <w:sz w:val="32"/>
          <w:szCs w:val="32"/>
        </w:rPr>
      </w:pPr>
    </w:p>
    <w:p w:rsidR="00D375F3" w:rsidRDefault="00D375F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jc w:val="center"/>
        <w:rPr>
          <w:rFonts w:ascii="仿宋_GB2312" w:eastAsia="仿宋_GB2312" w:hAnsi="宋体" w:cs="Courier New"/>
          <w:sz w:val="32"/>
          <w:szCs w:val="32"/>
        </w:rPr>
      </w:pPr>
    </w:p>
    <w:p w:rsidR="00D375F3" w:rsidRDefault="00D375F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jc w:val="center"/>
        <w:rPr>
          <w:rFonts w:ascii="仿宋_GB2312" w:eastAsia="仿宋_GB2312" w:hAnsi="宋体" w:cs="Courier New"/>
          <w:sz w:val="32"/>
          <w:szCs w:val="32"/>
        </w:rPr>
      </w:pPr>
    </w:p>
    <w:p w:rsidR="00D375F3" w:rsidRDefault="00D375F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jc w:val="center"/>
        <w:rPr>
          <w:rFonts w:ascii="仿宋_GB2312" w:eastAsia="仿宋_GB2312" w:hAnsi="宋体" w:cs="Courier New"/>
          <w:sz w:val="32"/>
          <w:szCs w:val="32"/>
        </w:rPr>
      </w:pPr>
    </w:p>
    <w:p w:rsidR="00D375F3" w:rsidRDefault="00D375F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jc w:val="center"/>
        <w:rPr>
          <w:rFonts w:ascii="仿宋_GB2312" w:eastAsia="仿宋_GB2312" w:hAnsi="宋体" w:cs="Courier New"/>
          <w:sz w:val="32"/>
          <w:szCs w:val="32"/>
        </w:rPr>
      </w:pPr>
    </w:p>
    <w:p w:rsidR="00D375F3" w:rsidRDefault="00D375F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jc w:val="center"/>
        <w:rPr>
          <w:rFonts w:ascii="仿宋_GB2312" w:eastAsia="仿宋_GB2312" w:hAnsi="宋体" w:cs="Courier New"/>
          <w:sz w:val="32"/>
          <w:szCs w:val="32"/>
        </w:rPr>
      </w:pPr>
    </w:p>
    <w:p w:rsidR="00D375F3" w:rsidRDefault="00D375F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jc w:val="center"/>
        <w:rPr>
          <w:rFonts w:ascii="仿宋_GB2312" w:eastAsia="仿宋_GB2312" w:hAnsi="宋体" w:cs="Courier New"/>
          <w:sz w:val="32"/>
          <w:szCs w:val="32"/>
        </w:rPr>
      </w:pPr>
    </w:p>
    <w:p w:rsidR="00D375F3" w:rsidRDefault="00D375F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jc w:val="center"/>
        <w:rPr>
          <w:rFonts w:ascii="仿宋_GB2312" w:eastAsia="仿宋_GB2312" w:hAnsi="宋体" w:cs="Courier New"/>
          <w:sz w:val="32"/>
          <w:szCs w:val="32"/>
        </w:rPr>
      </w:pPr>
    </w:p>
    <w:p w:rsidR="00D375F3" w:rsidRDefault="00D375F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jc w:val="center"/>
        <w:rPr>
          <w:rFonts w:ascii="仿宋_GB2312" w:eastAsia="仿宋_GB2312" w:hAnsi="宋体" w:cs="Courier New"/>
          <w:sz w:val="32"/>
          <w:szCs w:val="32"/>
        </w:rPr>
      </w:pPr>
    </w:p>
    <w:p w:rsidR="00D375F3" w:rsidRDefault="00D375F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jc w:val="center"/>
        <w:rPr>
          <w:rFonts w:ascii="仿宋_GB2312" w:eastAsia="仿宋_GB2312" w:hAnsi="宋体" w:cs="Courier New"/>
          <w:sz w:val="32"/>
          <w:szCs w:val="32"/>
        </w:rPr>
      </w:pPr>
    </w:p>
    <w:p w:rsidR="00D375F3" w:rsidRDefault="00D375F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jc w:val="center"/>
        <w:rPr>
          <w:rFonts w:ascii="仿宋_GB2312" w:eastAsia="仿宋_GB2312" w:hAnsi="宋体" w:cs="Courier New"/>
          <w:sz w:val="32"/>
          <w:szCs w:val="32"/>
        </w:rPr>
      </w:pPr>
    </w:p>
    <w:p w:rsidR="00D375F3" w:rsidRDefault="00D375F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jc w:val="center"/>
        <w:rPr>
          <w:rFonts w:ascii="仿宋_GB2312" w:eastAsia="仿宋_GB2312" w:hAnsi="宋体" w:cs="Courier New"/>
          <w:sz w:val="32"/>
          <w:szCs w:val="32"/>
        </w:rPr>
      </w:pPr>
    </w:p>
    <w:p w:rsidR="00D375F3" w:rsidRDefault="00D375F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jc w:val="center"/>
        <w:rPr>
          <w:rFonts w:ascii="仿宋_GB2312" w:eastAsia="仿宋_GB2312" w:hAnsi="宋体" w:cs="Courier New"/>
          <w:sz w:val="32"/>
          <w:szCs w:val="32"/>
        </w:rPr>
      </w:pPr>
    </w:p>
    <w:p w:rsidR="00D5248C" w:rsidRPr="002014B3" w:rsidRDefault="00F2448E" w:rsidP="002014B3">
      <w:pPr>
        <w:adjustRightInd w:val="0"/>
        <w:snapToGrid w:val="0"/>
        <w:spacing w:line="360" w:lineRule="auto"/>
        <w:ind w:firstLineChars="250" w:firstLine="1100"/>
        <w:rPr>
          <w:rFonts w:ascii="黑体" w:eastAsia="黑体" w:hAnsi="黑体"/>
          <w:sz w:val="44"/>
          <w:szCs w:val="32"/>
        </w:rPr>
      </w:pPr>
      <w:r w:rsidRPr="002014B3">
        <w:rPr>
          <w:rFonts w:ascii="黑体" w:eastAsia="黑体" w:hAnsi="黑体" w:hint="eastAsia"/>
          <w:sz w:val="44"/>
          <w:szCs w:val="32"/>
        </w:rPr>
        <w:t>第四部分</w:t>
      </w:r>
      <w:r w:rsidRPr="002014B3">
        <w:rPr>
          <w:rFonts w:ascii="黑体" w:eastAsia="黑体" w:hAnsi="黑体"/>
          <w:sz w:val="44"/>
          <w:szCs w:val="32"/>
        </w:rPr>
        <w:t xml:space="preserve"> </w:t>
      </w:r>
      <w:r w:rsidRPr="002014B3">
        <w:rPr>
          <w:rFonts w:ascii="黑体" w:eastAsia="黑体" w:hAnsi="黑体" w:hint="eastAsia"/>
          <w:sz w:val="44"/>
          <w:szCs w:val="32"/>
        </w:rPr>
        <w:t>附件2023年度部门预算表</w:t>
      </w:r>
    </w:p>
    <w:p w:rsidR="00D5248C" w:rsidRDefault="00D5248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D5248C" w:rsidRDefault="00ED7118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  <w:sectPr w:rsidR="00D5248C">
          <w:head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  <w:r w:rsidRPr="00714FA0">
        <w:rPr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556.5pt">
            <v:imagedata r:id="rId9" o:title=""/>
          </v:shape>
        </w:pict>
      </w:r>
    </w:p>
    <w:p w:rsidR="00D5248C" w:rsidRDefault="00D5248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D5248C" w:rsidRDefault="00D5248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D5248C" w:rsidRDefault="00ED7118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 w:rsidRPr="00714FA0">
        <w:rPr>
          <w:szCs w:val="32"/>
        </w:rPr>
        <w:pict>
          <v:shape id="_x0000_i1026" type="#_x0000_t75" style="width:696.75pt;height:240pt">
            <v:imagedata r:id="rId10" o:title=""/>
          </v:shape>
        </w:pict>
      </w:r>
    </w:p>
    <w:p w:rsidR="00D5248C" w:rsidRDefault="00D5248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D5248C" w:rsidRDefault="00D5248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D5248C" w:rsidRDefault="00D5248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D5248C" w:rsidRDefault="00D5248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D5248C" w:rsidRDefault="00D5248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D5248C" w:rsidRDefault="00D5248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D5248C" w:rsidRDefault="00D5248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D5248C" w:rsidRDefault="00D5248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D5248C" w:rsidRDefault="00ED7118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 w:rsidRPr="00714FA0">
        <w:rPr>
          <w:szCs w:val="32"/>
        </w:rPr>
        <w:pict>
          <v:shape id="_x0000_i1027" type="#_x0000_t75" style="width:697.5pt;height:203.25pt">
            <v:imagedata r:id="rId11" o:title=""/>
          </v:shape>
        </w:pict>
      </w:r>
    </w:p>
    <w:p w:rsidR="00D5248C" w:rsidRDefault="00D5248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D5248C" w:rsidRDefault="00D5248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3558B3" w:rsidRDefault="003558B3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3558B3" w:rsidRDefault="00ED7118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 w:rsidRPr="00714FA0">
        <w:rPr>
          <w:szCs w:val="32"/>
        </w:rPr>
        <w:lastRenderedPageBreak/>
        <w:pict>
          <v:shape id="_x0000_i1028" type="#_x0000_t75" style="width:647.25pt;height:487.5pt">
            <v:imagedata r:id="rId12" o:title=""/>
          </v:shape>
        </w:pict>
      </w:r>
    </w:p>
    <w:p w:rsidR="003558B3" w:rsidRDefault="003558B3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D5248C" w:rsidRDefault="00ED7118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 w:rsidRPr="00714FA0">
        <w:rPr>
          <w:szCs w:val="32"/>
        </w:rPr>
        <w:pict>
          <v:shape id="_x0000_i1029" type="#_x0000_t75" style="width:697.5pt;height:216.75pt">
            <v:imagedata r:id="rId13" o:title=""/>
          </v:shape>
        </w:pict>
      </w:r>
    </w:p>
    <w:p w:rsidR="00D5248C" w:rsidRDefault="00D5248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D5248C" w:rsidRDefault="00D5248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D5248C" w:rsidRDefault="00D5248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D5248C" w:rsidRDefault="00D5248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D5248C" w:rsidRDefault="00D5248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D5248C" w:rsidRDefault="00D5248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D5248C" w:rsidRDefault="00D5248C">
      <w:pPr>
        <w:adjustRightInd w:val="0"/>
        <w:snapToGrid w:val="0"/>
        <w:spacing w:line="360" w:lineRule="auto"/>
      </w:pPr>
    </w:p>
    <w:p w:rsidR="00D5248C" w:rsidRDefault="00D5248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D5248C" w:rsidRDefault="00ED7118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714FA0">
        <w:rPr>
          <w:szCs w:val="32"/>
        </w:rPr>
        <w:lastRenderedPageBreak/>
        <w:pict>
          <v:shape id="_x0000_i1030" type="#_x0000_t75" style="width:697.5pt;height:289.5pt">
            <v:imagedata r:id="rId14" o:title=""/>
          </v:shape>
        </w:pict>
      </w:r>
    </w:p>
    <w:p w:rsidR="00D5248C" w:rsidRDefault="00D5248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D5248C" w:rsidRDefault="00D5248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D5248C" w:rsidRDefault="00D5248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D5248C" w:rsidRDefault="00D5248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D5248C" w:rsidRDefault="00D5248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D5248C" w:rsidRDefault="00ED7118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714FA0">
        <w:rPr>
          <w:szCs w:val="32"/>
        </w:rPr>
        <w:lastRenderedPageBreak/>
        <w:pict>
          <v:shape id="_x0000_i1031" type="#_x0000_t75" style="width:697.5pt;height:321pt">
            <v:imagedata r:id="rId15" o:title=""/>
          </v:shape>
        </w:pict>
      </w:r>
    </w:p>
    <w:p w:rsidR="00D5248C" w:rsidRDefault="00D5248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D5248C" w:rsidRDefault="00D5248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D5248C" w:rsidRDefault="00D5248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D5248C" w:rsidRDefault="00D5248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D5248C" w:rsidRDefault="00ED7118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714FA0">
        <w:rPr>
          <w:szCs w:val="32"/>
        </w:rPr>
        <w:lastRenderedPageBreak/>
        <w:pict>
          <v:shape id="_x0000_i1032" type="#_x0000_t75" style="width:697.5pt;height:185.25pt">
            <v:imagedata r:id="rId16" o:title=""/>
          </v:shape>
        </w:pict>
      </w:r>
    </w:p>
    <w:p w:rsidR="00D5248C" w:rsidRDefault="00D5248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D5248C" w:rsidRDefault="00D5248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D5248C" w:rsidRDefault="00D5248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D5248C" w:rsidRDefault="00D5248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D5248C" w:rsidRDefault="00D5248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D5248C" w:rsidRDefault="00D5248C">
      <w:pPr>
        <w:adjustRightInd w:val="0"/>
        <w:snapToGrid w:val="0"/>
        <w:spacing w:line="360" w:lineRule="auto"/>
        <w:rPr>
          <w:szCs w:val="32"/>
        </w:rPr>
      </w:pPr>
    </w:p>
    <w:p w:rsidR="003558B3" w:rsidRDefault="003558B3">
      <w:pPr>
        <w:adjustRightInd w:val="0"/>
        <w:snapToGrid w:val="0"/>
        <w:spacing w:line="360" w:lineRule="auto"/>
        <w:rPr>
          <w:szCs w:val="32"/>
        </w:rPr>
      </w:pPr>
    </w:p>
    <w:p w:rsidR="003558B3" w:rsidRDefault="003558B3">
      <w:pPr>
        <w:adjustRightInd w:val="0"/>
        <w:snapToGrid w:val="0"/>
        <w:spacing w:line="360" w:lineRule="auto"/>
        <w:rPr>
          <w:szCs w:val="32"/>
        </w:rPr>
      </w:pPr>
    </w:p>
    <w:p w:rsidR="003558B3" w:rsidRDefault="00ED7118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714FA0">
        <w:rPr>
          <w:szCs w:val="32"/>
        </w:rPr>
        <w:lastRenderedPageBreak/>
        <w:pict>
          <v:shape id="_x0000_i1033" type="#_x0000_t75" style="width:697.5pt;height:161.25pt">
            <v:imagedata r:id="rId17" o:title=""/>
          </v:shape>
        </w:pict>
      </w:r>
    </w:p>
    <w:p w:rsidR="00D5248C" w:rsidRDefault="00D5248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D5248C" w:rsidRDefault="00D5248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D5248C" w:rsidRDefault="00D5248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D5248C" w:rsidRDefault="00D5248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D5248C" w:rsidRDefault="00D5248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D5248C" w:rsidRDefault="00D5248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D5248C" w:rsidRDefault="00D5248C">
      <w:pPr>
        <w:adjustRightInd w:val="0"/>
        <w:snapToGrid w:val="0"/>
        <w:spacing w:line="360" w:lineRule="auto"/>
        <w:rPr>
          <w:szCs w:val="32"/>
        </w:rPr>
      </w:pPr>
    </w:p>
    <w:p w:rsidR="003558B3" w:rsidRDefault="00ED7118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714FA0">
        <w:rPr>
          <w:szCs w:val="32"/>
        </w:rPr>
        <w:lastRenderedPageBreak/>
        <w:pict>
          <v:shape id="_x0000_i1034" type="#_x0000_t75" style="width:697.5pt;height:149.25pt">
            <v:imagedata r:id="rId18" o:title=""/>
          </v:shape>
        </w:pict>
      </w:r>
    </w:p>
    <w:p w:rsidR="00D5248C" w:rsidRDefault="00D5248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D5248C" w:rsidRDefault="00D5248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D5248C" w:rsidRDefault="00D5248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B77566" w:rsidRDefault="00B77566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  <w:sectPr w:rsidR="00B77566" w:rsidSect="00D5248C">
          <w:pgSz w:w="16838" w:h="11906" w:orient="landscape"/>
          <w:pgMar w:top="1077" w:right="1440" w:bottom="1077" w:left="1440" w:header="851" w:footer="992" w:gutter="0"/>
          <w:cols w:space="425"/>
          <w:docGrid w:type="linesAndChars" w:linePitch="312"/>
        </w:sectPr>
      </w:pPr>
    </w:p>
    <w:p w:rsidR="00D5248C" w:rsidRDefault="00D5248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D5248C" w:rsidRDefault="00ED7118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714FA0">
        <w:rPr>
          <w:szCs w:val="32"/>
        </w:rPr>
        <w:pict>
          <v:shape id="_x0000_i1035" type="#_x0000_t75" style="width:471.75pt;height:606.75pt">
            <v:imagedata r:id="rId19" o:title=""/>
          </v:shape>
        </w:pict>
      </w:r>
    </w:p>
    <w:p w:rsidR="00B77566" w:rsidRDefault="00B77566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  <w:sectPr w:rsidR="00B77566" w:rsidSect="00B77566">
          <w:pgSz w:w="11906" w:h="16838"/>
          <w:pgMar w:top="1440" w:right="1077" w:bottom="1440" w:left="1077" w:header="851" w:footer="992" w:gutter="0"/>
          <w:cols w:space="425"/>
          <w:docGrid w:type="linesAndChars" w:linePitch="312"/>
        </w:sectPr>
      </w:pPr>
    </w:p>
    <w:p w:rsidR="00D5248C" w:rsidRDefault="00D5248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D5248C" w:rsidRDefault="00ED7118" w:rsidP="00A31AB3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714FA0">
        <w:rPr>
          <w:szCs w:val="32"/>
        </w:rPr>
        <w:pict>
          <v:shape id="_x0000_i1036" type="#_x0000_t75" style="width:684pt;height:167.25pt">
            <v:imagedata r:id="rId20" o:title=""/>
          </v:shape>
        </w:pict>
      </w:r>
    </w:p>
    <w:p w:rsidR="00D5248C" w:rsidRDefault="00D5248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D5248C" w:rsidRDefault="00D5248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D5248C" w:rsidRDefault="00D5248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D5248C" w:rsidRDefault="00B77566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 xml:space="preserve">             </w:t>
      </w:r>
    </w:p>
    <w:p w:rsidR="00D5248C" w:rsidRDefault="00B77566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 xml:space="preserve">  </w:t>
      </w:r>
    </w:p>
    <w:sectPr w:rsidR="00D5248C" w:rsidSect="00B77566">
      <w:pgSz w:w="16838" w:h="11906" w:orient="landscape"/>
      <w:pgMar w:top="1077" w:right="1440" w:bottom="107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5F8" w:rsidRDefault="002725F8" w:rsidP="00D5248C">
      <w:r>
        <w:separator/>
      </w:r>
    </w:p>
  </w:endnote>
  <w:endnote w:type="continuationSeparator" w:id="0">
    <w:p w:rsidR="002725F8" w:rsidRDefault="002725F8" w:rsidP="00D52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5F8" w:rsidRDefault="002725F8" w:rsidP="00D5248C">
      <w:r>
        <w:separator/>
      </w:r>
    </w:p>
  </w:footnote>
  <w:footnote w:type="continuationSeparator" w:id="0">
    <w:p w:rsidR="002725F8" w:rsidRDefault="002725F8" w:rsidP="00D524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48C" w:rsidRDefault="00D5248C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2796E"/>
    <w:multiLevelType w:val="multilevel"/>
    <w:tmpl w:val="43E2796E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DE002A3"/>
    <w:multiLevelType w:val="multilevel"/>
    <w:tmpl w:val="6DE002A3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2YyZjQ1NGY3ODFkOGI5MGQxYWFiN2NiMmY1NjkyNWMifQ=="/>
  </w:docVars>
  <w:rsids>
    <w:rsidRoot w:val="006B7E0B"/>
    <w:rsid w:val="000036C0"/>
    <w:rsid w:val="00016C57"/>
    <w:rsid w:val="00026E9A"/>
    <w:rsid w:val="00044158"/>
    <w:rsid w:val="000445AA"/>
    <w:rsid w:val="00062C55"/>
    <w:rsid w:val="000642D8"/>
    <w:rsid w:val="00073592"/>
    <w:rsid w:val="00080DD7"/>
    <w:rsid w:val="00081D40"/>
    <w:rsid w:val="00091356"/>
    <w:rsid w:val="000A16EC"/>
    <w:rsid w:val="000A1FF3"/>
    <w:rsid w:val="000A2C68"/>
    <w:rsid w:val="000B0ECF"/>
    <w:rsid w:val="000C094E"/>
    <w:rsid w:val="000D2294"/>
    <w:rsid w:val="000E720F"/>
    <w:rsid w:val="000E75AC"/>
    <w:rsid w:val="000F0462"/>
    <w:rsid w:val="000F6C8B"/>
    <w:rsid w:val="00100123"/>
    <w:rsid w:val="0010210A"/>
    <w:rsid w:val="00110824"/>
    <w:rsid w:val="00115771"/>
    <w:rsid w:val="00115915"/>
    <w:rsid w:val="0011799F"/>
    <w:rsid w:val="00121061"/>
    <w:rsid w:val="001242F3"/>
    <w:rsid w:val="001315B6"/>
    <w:rsid w:val="0013336F"/>
    <w:rsid w:val="00135308"/>
    <w:rsid w:val="00142115"/>
    <w:rsid w:val="001422FF"/>
    <w:rsid w:val="001470AF"/>
    <w:rsid w:val="001474B8"/>
    <w:rsid w:val="00160C6A"/>
    <w:rsid w:val="00161DF3"/>
    <w:rsid w:val="0016521F"/>
    <w:rsid w:val="00170A57"/>
    <w:rsid w:val="00172B5F"/>
    <w:rsid w:val="0017530F"/>
    <w:rsid w:val="00175E9C"/>
    <w:rsid w:val="00184A45"/>
    <w:rsid w:val="00186BD2"/>
    <w:rsid w:val="00192329"/>
    <w:rsid w:val="00193277"/>
    <w:rsid w:val="001A21DA"/>
    <w:rsid w:val="001A3EB9"/>
    <w:rsid w:val="001B0AF0"/>
    <w:rsid w:val="001B34A4"/>
    <w:rsid w:val="001D44BF"/>
    <w:rsid w:val="001D4BA6"/>
    <w:rsid w:val="001D7273"/>
    <w:rsid w:val="001E0093"/>
    <w:rsid w:val="001E0F8C"/>
    <w:rsid w:val="001E7927"/>
    <w:rsid w:val="001F7F9B"/>
    <w:rsid w:val="00200BD7"/>
    <w:rsid w:val="002014B3"/>
    <w:rsid w:val="00202EA8"/>
    <w:rsid w:val="002030EF"/>
    <w:rsid w:val="002510C2"/>
    <w:rsid w:val="00265B28"/>
    <w:rsid w:val="0026795F"/>
    <w:rsid w:val="002725F8"/>
    <w:rsid w:val="00273D47"/>
    <w:rsid w:val="002750D3"/>
    <w:rsid w:val="00284059"/>
    <w:rsid w:val="00291098"/>
    <w:rsid w:val="0029168C"/>
    <w:rsid w:val="002A620A"/>
    <w:rsid w:val="002A6B3D"/>
    <w:rsid w:val="002B2025"/>
    <w:rsid w:val="002B76F2"/>
    <w:rsid w:val="002C2A80"/>
    <w:rsid w:val="002C5AAE"/>
    <w:rsid w:val="002D152F"/>
    <w:rsid w:val="002E3685"/>
    <w:rsid w:val="002E3BE4"/>
    <w:rsid w:val="002E4313"/>
    <w:rsid w:val="002F22D2"/>
    <w:rsid w:val="002F3BB6"/>
    <w:rsid w:val="003352BA"/>
    <w:rsid w:val="00336785"/>
    <w:rsid w:val="00350476"/>
    <w:rsid w:val="0035195B"/>
    <w:rsid w:val="003558B3"/>
    <w:rsid w:val="0035776D"/>
    <w:rsid w:val="003843F7"/>
    <w:rsid w:val="00390DEF"/>
    <w:rsid w:val="00392E25"/>
    <w:rsid w:val="00396E1C"/>
    <w:rsid w:val="003A0434"/>
    <w:rsid w:val="003A2DF5"/>
    <w:rsid w:val="003A6F18"/>
    <w:rsid w:val="003C5F21"/>
    <w:rsid w:val="003D744D"/>
    <w:rsid w:val="003E56DE"/>
    <w:rsid w:val="003F6DF8"/>
    <w:rsid w:val="00401345"/>
    <w:rsid w:val="00404663"/>
    <w:rsid w:val="00420855"/>
    <w:rsid w:val="0042232F"/>
    <w:rsid w:val="00432539"/>
    <w:rsid w:val="00451611"/>
    <w:rsid w:val="0047756A"/>
    <w:rsid w:val="00494F22"/>
    <w:rsid w:val="00495611"/>
    <w:rsid w:val="00495CEB"/>
    <w:rsid w:val="00496B7C"/>
    <w:rsid w:val="004974DC"/>
    <w:rsid w:val="004A1709"/>
    <w:rsid w:val="004A3012"/>
    <w:rsid w:val="004A35D2"/>
    <w:rsid w:val="004A4265"/>
    <w:rsid w:val="004A7AF2"/>
    <w:rsid w:val="004B1819"/>
    <w:rsid w:val="004C001F"/>
    <w:rsid w:val="004C13EB"/>
    <w:rsid w:val="004D5B4E"/>
    <w:rsid w:val="004F068A"/>
    <w:rsid w:val="004F1BCB"/>
    <w:rsid w:val="004F3DF3"/>
    <w:rsid w:val="00511219"/>
    <w:rsid w:val="00521104"/>
    <w:rsid w:val="0052193A"/>
    <w:rsid w:val="00523976"/>
    <w:rsid w:val="005270BF"/>
    <w:rsid w:val="0054046E"/>
    <w:rsid w:val="005456A7"/>
    <w:rsid w:val="00556950"/>
    <w:rsid w:val="00563E46"/>
    <w:rsid w:val="00567364"/>
    <w:rsid w:val="00577C4A"/>
    <w:rsid w:val="00577F81"/>
    <w:rsid w:val="00591F1A"/>
    <w:rsid w:val="00593810"/>
    <w:rsid w:val="00594E25"/>
    <w:rsid w:val="00595257"/>
    <w:rsid w:val="005B1D55"/>
    <w:rsid w:val="005B5927"/>
    <w:rsid w:val="005B5A00"/>
    <w:rsid w:val="005C4D0C"/>
    <w:rsid w:val="005C6A3B"/>
    <w:rsid w:val="005D1138"/>
    <w:rsid w:val="005D30D9"/>
    <w:rsid w:val="00600B18"/>
    <w:rsid w:val="0060297E"/>
    <w:rsid w:val="006157EC"/>
    <w:rsid w:val="00634AC9"/>
    <w:rsid w:val="006403C6"/>
    <w:rsid w:val="0064056E"/>
    <w:rsid w:val="00647DE6"/>
    <w:rsid w:val="00662E14"/>
    <w:rsid w:val="00666AC4"/>
    <w:rsid w:val="0067124D"/>
    <w:rsid w:val="00672799"/>
    <w:rsid w:val="00680781"/>
    <w:rsid w:val="00684C88"/>
    <w:rsid w:val="006A5E0A"/>
    <w:rsid w:val="006B1909"/>
    <w:rsid w:val="006B49B5"/>
    <w:rsid w:val="006B7E0B"/>
    <w:rsid w:val="006C3CD3"/>
    <w:rsid w:val="006C4995"/>
    <w:rsid w:val="006C7564"/>
    <w:rsid w:val="006D6D49"/>
    <w:rsid w:val="006E1957"/>
    <w:rsid w:val="006E4BF1"/>
    <w:rsid w:val="006E7D77"/>
    <w:rsid w:val="006F5265"/>
    <w:rsid w:val="006F5EEE"/>
    <w:rsid w:val="00700744"/>
    <w:rsid w:val="0071044E"/>
    <w:rsid w:val="00714FA0"/>
    <w:rsid w:val="00717133"/>
    <w:rsid w:val="00730F26"/>
    <w:rsid w:val="0073591F"/>
    <w:rsid w:val="007541DA"/>
    <w:rsid w:val="007656BD"/>
    <w:rsid w:val="007740BF"/>
    <w:rsid w:val="007829BC"/>
    <w:rsid w:val="0079641C"/>
    <w:rsid w:val="007A763E"/>
    <w:rsid w:val="007B5898"/>
    <w:rsid w:val="007C1B90"/>
    <w:rsid w:val="007C1DF1"/>
    <w:rsid w:val="007C2AA9"/>
    <w:rsid w:val="007C788C"/>
    <w:rsid w:val="007E6790"/>
    <w:rsid w:val="007F0B17"/>
    <w:rsid w:val="007F7E98"/>
    <w:rsid w:val="008036E7"/>
    <w:rsid w:val="00804322"/>
    <w:rsid w:val="008043D9"/>
    <w:rsid w:val="008122D8"/>
    <w:rsid w:val="00812F5C"/>
    <w:rsid w:val="00820FF9"/>
    <w:rsid w:val="00830E30"/>
    <w:rsid w:val="00833702"/>
    <w:rsid w:val="00833DBE"/>
    <w:rsid w:val="00850CE1"/>
    <w:rsid w:val="0085148D"/>
    <w:rsid w:val="00852299"/>
    <w:rsid w:val="00860A29"/>
    <w:rsid w:val="00874331"/>
    <w:rsid w:val="00882DCF"/>
    <w:rsid w:val="00891536"/>
    <w:rsid w:val="0089458A"/>
    <w:rsid w:val="00894D24"/>
    <w:rsid w:val="00897148"/>
    <w:rsid w:val="008A0830"/>
    <w:rsid w:val="008B5F4E"/>
    <w:rsid w:val="008B72D5"/>
    <w:rsid w:val="008C146A"/>
    <w:rsid w:val="008C14BF"/>
    <w:rsid w:val="008C7AD8"/>
    <w:rsid w:val="008D01B3"/>
    <w:rsid w:val="008D6560"/>
    <w:rsid w:val="008E07B1"/>
    <w:rsid w:val="008E4459"/>
    <w:rsid w:val="00922229"/>
    <w:rsid w:val="00923B00"/>
    <w:rsid w:val="009242BF"/>
    <w:rsid w:val="00926E26"/>
    <w:rsid w:val="00943D7C"/>
    <w:rsid w:val="00944A2D"/>
    <w:rsid w:val="00951DEF"/>
    <w:rsid w:val="00952BFE"/>
    <w:rsid w:val="009664BC"/>
    <w:rsid w:val="009821A1"/>
    <w:rsid w:val="00987FE0"/>
    <w:rsid w:val="009A520C"/>
    <w:rsid w:val="009B7A51"/>
    <w:rsid w:val="00A216E6"/>
    <w:rsid w:val="00A234AA"/>
    <w:rsid w:val="00A31AB3"/>
    <w:rsid w:val="00A330EC"/>
    <w:rsid w:val="00A34341"/>
    <w:rsid w:val="00A35A79"/>
    <w:rsid w:val="00A46E26"/>
    <w:rsid w:val="00A503E7"/>
    <w:rsid w:val="00A52337"/>
    <w:rsid w:val="00A52801"/>
    <w:rsid w:val="00A6193C"/>
    <w:rsid w:val="00A6267D"/>
    <w:rsid w:val="00A70980"/>
    <w:rsid w:val="00A727EB"/>
    <w:rsid w:val="00A87DCF"/>
    <w:rsid w:val="00A90876"/>
    <w:rsid w:val="00A90D9E"/>
    <w:rsid w:val="00A96CAF"/>
    <w:rsid w:val="00AB0F8A"/>
    <w:rsid w:val="00AB5A3B"/>
    <w:rsid w:val="00AC3C61"/>
    <w:rsid w:val="00AE549A"/>
    <w:rsid w:val="00B01383"/>
    <w:rsid w:val="00B02CB9"/>
    <w:rsid w:val="00B10D6F"/>
    <w:rsid w:val="00B20C5F"/>
    <w:rsid w:val="00B21967"/>
    <w:rsid w:val="00B61D47"/>
    <w:rsid w:val="00B77566"/>
    <w:rsid w:val="00B95A06"/>
    <w:rsid w:val="00B970DD"/>
    <w:rsid w:val="00BA362F"/>
    <w:rsid w:val="00BA4FA7"/>
    <w:rsid w:val="00BA58CE"/>
    <w:rsid w:val="00BA7185"/>
    <w:rsid w:val="00BB2950"/>
    <w:rsid w:val="00BB6662"/>
    <w:rsid w:val="00BC333E"/>
    <w:rsid w:val="00BD5E64"/>
    <w:rsid w:val="00BE56FB"/>
    <w:rsid w:val="00BE6104"/>
    <w:rsid w:val="00BE716F"/>
    <w:rsid w:val="00C20E50"/>
    <w:rsid w:val="00C33C76"/>
    <w:rsid w:val="00C34784"/>
    <w:rsid w:val="00C40970"/>
    <w:rsid w:val="00C435CB"/>
    <w:rsid w:val="00C436B8"/>
    <w:rsid w:val="00C437E8"/>
    <w:rsid w:val="00C831C5"/>
    <w:rsid w:val="00C83F94"/>
    <w:rsid w:val="00CA2F8F"/>
    <w:rsid w:val="00CA7ADA"/>
    <w:rsid w:val="00CB5AAE"/>
    <w:rsid w:val="00CB6DF5"/>
    <w:rsid w:val="00CD03AD"/>
    <w:rsid w:val="00CE3259"/>
    <w:rsid w:val="00CF1B5A"/>
    <w:rsid w:val="00D008D4"/>
    <w:rsid w:val="00D05ED0"/>
    <w:rsid w:val="00D12D03"/>
    <w:rsid w:val="00D137BC"/>
    <w:rsid w:val="00D15C54"/>
    <w:rsid w:val="00D23117"/>
    <w:rsid w:val="00D32932"/>
    <w:rsid w:val="00D3584C"/>
    <w:rsid w:val="00D375F3"/>
    <w:rsid w:val="00D43363"/>
    <w:rsid w:val="00D444A2"/>
    <w:rsid w:val="00D4466F"/>
    <w:rsid w:val="00D46069"/>
    <w:rsid w:val="00D5248C"/>
    <w:rsid w:val="00D53D97"/>
    <w:rsid w:val="00D609B7"/>
    <w:rsid w:val="00D6792C"/>
    <w:rsid w:val="00D8037E"/>
    <w:rsid w:val="00D8505C"/>
    <w:rsid w:val="00D90EE3"/>
    <w:rsid w:val="00D921DC"/>
    <w:rsid w:val="00D976C3"/>
    <w:rsid w:val="00DA0C53"/>
    <w:rsid w:val="00DA0CAA"/>
    <w:rsid w:val="00DA309B"/>
    <w:rsid w:val="00DA458E"/>
    <w:rsid w:val="00DA6E83"/>
    <w:rsid w:val="00DB68B2"/>
    <w:rsid w:val="00DC0C6B"/>
    <w:rsid w:val="00DC3D97"/>
    <w:rsid w:val="00DC6FBB"/>
    <w:rsid w:val="00DC798D"/>
    <w:rsid w:val="00DF0DA6"/>
    <w:rsid w:val="00DF3140"/>
    <w:rsid w:val="00E133A9"/>
    <w:rsid w:val="00E14CFD"/>
    <w:rsid w:val="00E20A7D"/>
    <w:rsid w:val="00E20E6F"/>
    <w:rsid w:val="00E21F3E"/>
    <w:rsid w:val="00E31EE0"/>
    <w:rsid w:val="00E33EBB"/>
    <w:rsid w:val="00E36AE5"/>
    <w:rsid w:val="00E371FE"/>
    <w:rsid w:val="00E3795E"/>
    <w:rsid w:val="00E37B7D"/>
    <w:rsid w:val="00E55A81"/>
    <w:rsid w:val="00E57174"/>
    <w:rsid w:val="00E57C5A"/>
    <w:rsid w:val="00E607D3"/>
    <w:rsid w:val="00E72785"/>
    <w:rsid w:val="00E7384E"/>
    <w:rsid w:val="00E776E0"/>
    <w:rsid w:val="00E913EB"/>
    <w:rsid w:val="00E93B5C"/>
    <w:rsid w:val="00EC2B0B"/>
    <w:rsid w:val="00ED3549"/>
    <w:rsid w:val="00ED5B3D"/>
    <w:rsid w:val="00ED7118"/>
    <w:rsid w:val="00EE543C"/>
    <w:rsid w:val="00EF2FC7"/>
    <w:rsid w:val="00EF42A2"/>
    <w:rsid w:val="00F0089D"/>
    <w:rsid w:val="00F00D4C"/>
    <w:rsid w:val="00F0647D"/>
    <w:rsid w:val="00F2113A"/>
    <w:rsid w:val="00F2137C"/>
    <w:rsid w:val="00F2448E"/>
    <w:rsid w:val="00F339C3"/>
    <w:rsid w:val="00F4533D"/>
    <w:rsid w:val="00F51FB3"/>
    <w:rsid w:val="00F63846"/>
    <w:rsid w:val="00F754BD"/>
    <w:rsid w:val="00F77A8C"/>
    <w:rsid w:val="00F950F8"/>
    <w:rsid w:val="00FA0A5A"/>
    <w:rsid w:val="00FB158E"/>
    <w:rsid w:val="00FC1C29"/>
    <w:rsid w:val="00FD0777"/>
    <w:rsid w:val="00FD6C1F"/>
    <w:rsid w:val="00FD729D"/>
    <w:rsid w:val="00FF4A2D"/>
    <w:rsid w:val="05532A0D"/>
    <w:rsid w:val="14B962E5"/>
    <w:rsid w:val="189C68A9"/>
    <w:rsid w:val="1AA05907"/>
    <w:rsid w:val="1AA556D9"/>
    <w:rsid w:val="1E107DD1"/>
    <w:rsid w:val="2BC2096A"/>
    <w:rsid w:val="2C35005E"/>
    <w:rsid w:val="2CB847EB"/>
    <w:rsid w:val="2E112405"/>
    <w:rsid w:val="2E5859B2"/>
    <w:rsid w:val="2FC73D1B"/>
    <w:rsid w:val="3171432E"/>
    <w:rsid w:val="33EF31E8"/>
    <w:rsid w:val="35610116"/>
    <w:rsid w:val="3B007A89"/>
    <w:rsid w:val="3EBF7D18"/>
    <w:rsid w:val="3FEC3BE7"/>
    <w:rsid w:val="43D62EB7"/>
    <w:rsid w:val="49290AF3"/>
    <w:rsid w:val="4B911B6E"/>
    <w:rsid w:val="54A35BFD"/>
    <w:rsid w:val="55ED6C72"/>
    <w:rsid w:val="5B131D9A"/>
    <w:rsid w:val="72BA4DCB"/>
    <w:rsid w:val="79111DCE"/>
    <w:rsid w:val="795D3D1D"/>
    <w:rsid w:val="7CF3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D5248C"/>
    <w:rPr>
      <w:rFonts w:ascii="宋体" w:hAnsi="Courier New"/>
      <w:kern w:val="0"/>
      <w:szCs w:val="21"/>
      <w:lang/>
    </w:rPr>
  </w:style>
  <w:style w:type="paragraph" w:styleId="a4">
    <w:name w:val="Balloon Text"/>
    <w:basedOn w:val="a"/>
    <w:link w:val="Char0"/>
    <w:uiPriority w:val="99"/>
    <w:semiHidden/>
    <w:qFormat/>
    <w:rsid w:val="00D5248C"/>
    <w:rPr>
      <w:kern w:val="0"/>
      <w:sz w:val="18"/>
      <w:szCs w:val="18"/>
      <w:lang/>
    </w:rPr>
  </w:style>
  <w:style w:type="paragraph" w:styleId="a5">
    <w:name w:val="footer"/>
    <w:basedOn w:val="a"/>
    <w:link w:val="Char1"/>
    <w:uiPriority w:val="99"/>
    <w:qFormat/>
    <w:rsid w:val="00D5248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6">
    <w:name w:val="header"/>
    <w:basedOn w:val="a"/>
    <w:link w:val="Char2"/>
    <w:uiPriority w:val="99"/>
    <w:qFormat/>
    <w:rsid w:val="00D52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0">
    <w:name w:val="批注框文本 Char"/>
    <w:link w:val="a4"/>
    <w:uiPriority w:val="99"/>
    <w:semiHidden/>
    <w:qFormat/>
    <w:locked/>
    <w:rsid w:val="00D5248C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link w:val="a5"/>
    <w:uiPriority w:val="99"/>
    <w:qFormat/>
    <w:locked/>
    <w:rsid w:val="00D5248C"/>
    <w:rPr>
      <w:rFonts w:ascii="Calibri" w:eastAsia="宋体" w:hAnsi="Calibri" w:cs="Times New Roman"/>
      <w:sz w:val="18"/>
      <w:szCs w:val="18"/>
    </w:rPr>
  </w:style>
  <w:style w:type="character" w:customStyle="1" w:styleId="Char2">
    <w:name w:val="页眉 Char"/>
    <w:link w:val="a6"/>
    <w:uiPriority w:val="99"/>
    <w:qFormat/>
    <w:locked/>
    <w:rsid w:val="00D5248C"/>
    <w:rPr>
      <w:rFonts w:ascii="Calibri" w:eastAsia="宋体" w:hAnsi="Calibri" w:cs="Times New Roman"/>
      <w:sz w:val="18"/>
      <w:szCs w:val="18"/>
    </w:rPr>
  </w:style>
  <w:style w:type="character" w:customStyle="1" w:styleId="Char">
    <w:name w:val="纯文本 Char"/>
    <w:link w:val="a3"/>
    <w:uiPriority w:val="99"/>
    <w:semiHidden/>
    <w:qFormat/>
    <w:locked/>
    <w:rsid w:val="00D5248C"/>
    <w:rPr>
      <w:rFonts w:ascii="宋体" w:hAnsi="Courier New" w:cs="Courier New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4DC75E-54B4-4EE1-AA4A-5236E81A8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21</Pages>
  <Words>484</Words>
  <Characters>2764</Characters>
  <Application>Microsoft Office Word</Application>
  <DocSecurity>0</DocSecurity>
  <Lines>23</Lines>
  <Paragraphs>6</Paragraphs>
  <ScaleCrop>false</ScaleCrop>
  <Company>微软中国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174</cp:revision>
  <cp:lastPrinted>2024-09-06T01:31:00Z</cp:lastPrinted>
  <dcterms:created xsi:type="dcterms:W3CDTF">2019-06-11T00:19:00Z</dcterms:created>
  <dcterms:modified xsi:type="dcterms:W3CDTF">2024-09-23T02:09:00Z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97D0D5BCA2FF4A6CBD5543D35C04A45B</vt:lpwstr>
  </property>
</Properties>
</file>