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EB70" w14:textId="77777777" w:rsidR="002A473D" w:rsidRDefault="002A473D" w:rsidP="002A473D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A473D">
        <w:rPr>
          <w:rFonts w:ascii="方正小标宋简体" w:eastAsia="方正小标宋简体" w:hAnsi="方正小标宋简体" w:hint="eastAsia"/>
          <w:sz w:val="44"/>
          <w:szCs w:val="44"/>
        </w:rPr>
        <w:t>安阳出台</w:t>
      </w:r>
      <w:r w:rsidRPr="002A473D">
        <w:rPr>
          <w:rFonts w:ascii="方正小标宋简体" w:eastAsia="方正小标宋简体" w:hAnsi="方正小标宋简体"/>
          <w:sz w:val="44"/>
          <w:szCs w:val="44"/>
        </w:rPr>
        <w:t>30条措施推动一季度经济</w:t>
      </w:r>
    </w:p>
    <w:p w14:paraId="26F50C8D" w14:textId="0E5037A2" w:rsidR="002A473D" w:rsidRPr="002A473D" w:rsidRDefault="002A473D" w:rsidP="002A473D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A473D">
        <w:rPr>
          <w:rFonts w:ascii="方正小标宋简体" w:eastAsia="方正小标宋简体" w:hAnsi="方正小标宋简体"/>
          <w:sz w:val="44"/>
          <w:szCs w:val="44"/>
        </w:rPr>
        <w:t>“开门红”</w:t>
      </w:r>
    </w:p>
    <w:p w14:paraId="1B1E6E68" w14:textId="77777777" w:rsidR="009E5A08" w:rsidRDefault="005A7E6A">
      <w:pPr>
        <w:ind w:firstLine="640"/>
      </w:pPr>
      <w:r w:rsidRPr="005A7E6A">
        <w:t>1</w:t>
      </w:r>
      <w:r w:rsidRPr="005A7E6A">
        <w:t>月</w:t>
      </w:r>
      <w:r w:rsidRPr="005A7E6A">
        <w:t>20</w:t>
      </w:r>
      <w:r w:rsidRPr="005A7E6A">
        <w:t>日，安阳市人民政府办公室发布《关于印发推动</w:t>
      </w:r>
      <w:r w:rsidRPr="005A7E6A">
        <w:t>2025</w:t>
      </w:r>
      <w:r w:rsidRPr="005A7E6A">
        <w:t>年第一季度经济</w:t>
      </w:r>
      <w:r w:rsidRPr="005A7E6A">
        <w:t>“</w:t>
      </w:r>
      <w:r w:rsidRPr="005A7E6A">
        <w:t>开门红</w:t>
      </w:r>
      <w:r w:rsidRPr="005A7E6A">
        <w:t>”</w:t>
      </w:r>
      <w:r w:rsidRPr="005A7E6A">
        <w:t>若干政策措施的通知》。通知称，为推动</w:t>
      </w:r>
      <w:r w:rsidRPr="005A7E6A">
        <w:t>2025</w:t>
      </w:r>
      <w:r w:rsidRPr="005A7E6A">
        <w:t>年第一季度安阳市经济实现</w:t>
      </w:r>
      <w:r w:rsidRPr="005A7E6A">
        <w:t>“</w:t>
      </w:r>
      <w:r w:rsidRPr="005A7E6A">
        <w:t>开门红</w:t>
      </w:r>
      <w:r w:rsidRPr="005A7E6A">
        <w:t>”</w:t>
      </w:r>
      <w:r w:rsidRPr="005A7E6A">
        <w:t>，安阳推出加快推进</w:t>
      </w:r>
      <w:r w:rsidRPr="005A7E6A">
        <w:t>2024</w:t>
      </w:r>
      <w:r w:rsidRPr="005A7E6A">
        <w:t>年</w:t>
      </w:r>
      <w:r w:rsidRPr="005A7E6A">
        <w:t>“</w:t>
      </w:r>
      <w:r w:rsidRPr="005A7E6A">
        <w:t>两重</w:t>
      </w:r>
      <w:r w:rsidRPr="005A7E6A">
        <w:t>”</w:t>
      </w:r>
      <w:r w:rsidRPr="005A7E6A">
        <w:t>项目建设、高效推进</w:t>
      </w:r>
      <w:r w:rsidRPr="005A7E6A">
        <w:t>2025</w:t>
      </w:r>
      <w:r w:rsidRPr="005A7E6A">
        <w:t>年提前批专项债券发行使用、谋划实施提</w:t>
      </w:r>
      <w:proofErr w:type="gramStart"/>
      <w:r w:rsidRPr="005A7E6A">
        <w:t>振消费</w:t>
      </w:r>
      <w:proofErr w:type="gramEnd"/>
      <w:r w:rsidRPr="005A7E6A">
        <w:t>专项行动等</w:t>
      </w:r>
      <w:r w:rsidRPr="005A7E6A">
        <w:t>30</w:t>
      </w:r>
      <w:r w:rsidRPr="005A7E6A">
        <w:t>条措施。</w:t>
      </w:r>
    </w:p>
    <w:p w14:paraId="7AE05D8F" w14:textId="77777777" w:rsidR="009E5A08" w:rsidRDefault="005A7E6A">
      <w:pPr>
        <w:ind w:firstLine="640"/>
      </w:pPr>
      <w:r w:rsidRPr="005A7E6A">
        <w:t>具体包括：积极谋划</w:t>
      </w:r>
      <w:r w:rsidRPr="005A7E6A">
        <w:t>2025</w:t>
      </w:r>
      <w:r w:rsidRPr="005A7E6A">
        <w:t>年</w:t>
      </w:r>
      <w:r w:rsidRPr="005A7E6A">
        <w:t>“</w:t>
      </w:r>
      <w:r w:rsidRPr="005A7E6A">
        <w:t>两重</w:t>
      </w:r>
      <w:r w:rsidRPr="005A7E6A">
        <w:t>”</w:t>
      </w:r>
      <w:r w:rsidRPr="005A7E6A">
        <w:t>项目，扎实做好项目前期工作，切实提高项目成熟度，真正做到</w:t>
      </w:r>
      <w:r w:rsidRPr="005A7E6A">
        <w:t>“</w:t>
      </w:r>
      <w:r w:rsidRPr="005A7E6A">
        <w:t>项目等资金</w:t>
      </w:r>
      <w:r w:rsidRPr="005A7E6A">
        <w:t>”</w:t>
      </w:r>
      <w:r w:rsidRPr="005A7E6A">
        <w:t>，争取更多项目纳入国家</w:t>
      </w:r>
      <w:r w:rsidRPr="005A7E6A">
        <w:t>“</w:t>
      </w:r>
      <w:r w:rsidRPr="005A7E6A">
        <w:t>大盘子</w:t>
      </w:r>
      <w:r w:rsidRPr="005A7E6A">
        <w:t>”</w:t>
      </w:r>
      <w:r w:rsidRPr="005A7E6A">
        <w:t>。加快建设安罗高速和安新高速安阳段、弓上抽水蓄能电站、崔家桥、广</w:t>
      </w:r>
      <w:proofErr w:type="gramStart"/>
      <w:r w:rsidRPr="005A7E6A">
        <w:t>润坡及任固坡蓄</w:t>
      </w:r>
      <w:proofErr w:type="gramEnd"/>
      <w:r w:rsidRPr="005A7E6A">
        <w:t>滞洪区等项</w:t>
      </w:r>
      <w:r w:rsidRPr="005A7E6A">
        <w:rPr>
          <w:rFonts w:hint="eastAsia"/>
        </w:rPr>
        <w:t>目。支持符合条件的项目申报发行基础设施领域不动产投资信托基金，储备一批拟向民间资本推介的优质项目。落实房地产存量支持政策，研究出台安阳</w:t>
      </w:r>
      <w:proofErr w:type="gramStart"/>
      <w:r w:rsidRPr="005A7E6A">
        <w:rPr>
          <w:rFonts w:hint="eastAsia"/>
        </w:rPr>
        <w:t>市促进</w:t>
      </w:r>
      <w:proofErr w:type="gramEnd"/>
      <w:r w:rsidRPr="005A7E6A">
        <w:rPr>
          <w:rFonts w:hint="eastAsia"/>
        </w:rPr>
        <w:t>房地产市场平稳健康发展的政策措施，举办</w:t>
      </w:r>
      <w:r w:rsidRPr="005A7E6A">
        <w:t>5</w:t>
      </w:r>
      <w:r w:rsidRPr="005A7E6A">
        <w:t>场购房展销活动。对第一季度满负荷生产的规模以上工业企业，给予</w:t>
      </w:r>
      <w:r w:rsidRPr="005A7E6A">
        <w:t>10</w:t>
      </w:r>
      <w:r w:rsidRPr="005A7E6A">
        <w:t>万元财政奖励；对第一季度满负荷生产且实现营业收入同比增长</w:t>
      </w:r>
      <w:r w:rsidRPr="005A7E6A">
        <w:t>10%</w:t>
      </w:r>
      <w:r w:rsidRPr="005A7E6A">
        <w:t>以上的规模以上工业企业，给予</w:t>
      </w:r>
      <w:r w:rsidRPr="005A7E6A">
        <w:t>20</w:t>
      </w:r>
      <w:r w:rsidRPr="005A7E6A">
        <w:t>万元财政奖励。落实春节午间低谷工业电价政策，将</w:t>
      </w:r>
      <w:r w:rsidRPr="005A7E6A">
        <w:t>2025</w:t>
      </w:r>
      <w:r w:rsidRPr="005A7E6A">
        <w:t>年</w:t>
      </w:r>
      <w:r w:rsidRPr="005A7E6A">
        <w:t>1</w:t>
      </w:r>
      <w:r w:rsidRPr="005A7E6A">
        <w:t>月</w:t>
      </w:r>
      <w:r w:rsidRPr="005A7E6A">
        <w:t>28</w:t>
      </w:r>
      <w:r w:rsidRPr="005A7E6A">
        <w:t>日至</w:t>
      </w:r>
      <w:r w:rsidRPr="005A7E6A">
        <w:t>2025</w:t>
      </w:r>
      <w:r w:rsidRPr="005A7E6A">
        <w:t>年</w:t>
      </w:r>
      <w:r w:rsidRPr="005A7E6A">
        <w:t>2</w:t>
      </w:r>
      <w:r w:rsidRPr="005A7E6A">
        <w:t>月</w:t>
      </w:r>
      <w:r w:rsidRPr="005A7E6A">
        <w:t>6</w:t>
      </w:r>
      <w:r w:rsidRPr="005A7E6A">
        <w:t>日午间</w:t>
      </w:r>
      <w:r w:rsidRPr="005A7E6A">
        <w:t>11</w:t>
      </w:r>
      <w:r w:rsidRPr="005A7E6A">
        <w:t>时至</w:t>
      </w:r>
      <w:r w:rsidRPr="005A7E6A">
        <w:t>14</w:t>
      </w:r>
      <w:r w:rsidRPr="005A7E6A">
        <w:t>时调整为低谷时段，工业企业午间生产用电执行低谷电价政策，鼓励企业节日连续</w:t>
      </w:r>
      <w:r w:rsidRPr="005A7E6A">
        <w:rPr>
          <w:rFonts w:hint="eastAsia"/>
        </w:rPr>
        <w:t>生产、</w:t>
      </w:r>
      <w:proofErr w:type="gramStart"/>
      <w:r w:rsidRPr="005A7E6A">
        <w:rPr>
          <w:rFonts w:hint="eastAsia"/>
        </w:rPr>
        <w:t>多消纳新</w:t>
      </w:r>
      <w:proofErr w:type="gramEnd"/>
      <w:r w:rsidRPr="005A7E6A">
        <w:rPr>
          <w:rFonts w:hint="eastAsia"/>
        </w:rPr>
        <w:t>能源电量。用足用好隐性债务置换政策，及时化解到期债务和推进高息债务</w:t>
      </w:r>
      <w:r w:rsidRPr="005A7E6A">
        <w:rPr>
          <w:rFonts w:hint="eastAsia"/>
        </w:rPr>
        <w:lastRenderedPageBreak/>
        <w:t>置换，切实降低流动性压力和利息支出成本，带动全市存量债务降息增效。推动</w:t>
      </w:r>
      <w:r w:rsidRPr="005A7E6A">
        <w:t>2025</w:t>
      </w:r>
      <w:r w:rsidRPr="005A7E6A">
        <w:t>年第一季度经济</w:t>
      </w:r>
      <w:r w:rsidRPr="005A7E6A">
        <w:t>“</w:t>
      </w:r>
      <w:r w:rsidRPr="005A7E6A">
        <w:t>开门红</w:t>
      </w:r>
      <w:r w:rsidRPr="005A7E6A">
        <w:t>”</w:t>
      </w:r>
      <w:r w:rsidRPr="005A7E6A">
        <w:t>若干政策措施为深入贯彻省委十一届八次全会暨省委经济工作会议、市委十二届八次全会暨市委经济工作会议精神，全力抓机遇、增动力、强信心，进一步巩固和增强经济回升向好态势，推动</w:t>
      </w:r>
      <w:r w:rsidRPr="005A7E6A">
        <w:t>2025</w:t>
      </w:r>
      <w:r w:rsidRPr="005A7E6A">
        <w:t>年第一季度全市经济实现</w:t>
      </w:r>
      <w:r w:rsidRPr="005A7E6A">
        <w:t>“</w:t>
      </w:r>
      <w:r w:rsidRPr="005A7E6A">
        <w:t>开门红</w:t>
      </w:r>
      <w:r w:rsidRPr="005A7E6A">
        <w:t>”</w:t>
      </w:r>
      <w:r w:rsidRPr="005A7E6A">
        <w:t>，制定如下政策措施。</w:t>
      </w:r>
    </w:p>
    <w:p w14:paraId="15222043" w14:textId="77777777" w:rsidR="009E5A08" w:rsidRDefault="005A7E6A">
      <w:pPr>
        <w:ind w:firstLine="640"/>
      </w:pPr>
      <w:r w:rsidRPr="005A7E6A">
        <w:t>1.</w:t>
      </w:r>
      <w:r w:rsidRPr="005A7E6A">
        <w:t>加快推进</w:t>
      </w:r>
      <w:r w:rsidRPr="005A7E6A">
        <w:t>2024</w:t>
      </w:r>
      <w:r w:rsidRPr="005A7E6A">
        <w:t>年</w:t>
      </w:r>
      <w:r w:rsidRPr="005A7E6A">
        <w:t>“</w:t>
      </w:r>
      <w:r w:rsidRPr="005A7E6A">
        <w:t>两重</w:t>
      </w:r>
      <w:r w:rsidRPr="005A7E6A">
        <w:t>”</w:t>
      </w:r>
      <w:r w:rsidRPr="005A7E6A">
        <w:t>项目建设，</w:t>
      </w:r>
      <w:proofErr w:type="gramStart"/>
      <w:r w:rsidRPr="005A7E6A">
        <w:t>健全周</w:t>
      </w:r>
      <w:proofErr w:type="gramEnd"/>
      <w:r w:rsidRPr="005A7E6A">
        <w:t>调度制度，确保</w:t>
      </w:r>
      <w:r w:rsidRPr="005A7E6A">
        <w:t>2025</w:t>
      </w:r>
      <w:r w:rsidRPr="005A7E6A">
        <w:t>年提前批项目第一季度全部开工。积极</w:t>
      </w:r>
      <w:r w:rsidRPr="005A7E6A">
        <w:rPr>
          <w:rFonts w:hint="eastAsia"/>
        </w:rPr>
        <w:t>谋划</w:t>
      </w:r>
      <w:r w:rsidRPr="005A7E6A">
        <w:t>2025</w:t>
      </w:r>
      <w:r w:rsidRPr="005A7E6A">
        <w:t>年</w:t>
      </w:r>
      <w:r w:rsidRPr="005A7E6A">
        <w:t>“</w:t>
      </w:r>
      <w:r w:rsidRPr="005A7E6A">
        <w:t>两重</w:t>
      </w:r>
      <w:r w:rsidRPr="005A7E6A">
        <w:t>”</w:t>
      </w:r>
      <w:r w:rsidRPr="005A7E6A">
        <w:t>项目，扎实做好项目前期工作，切实提高项目成熟度，真正做到</w:t>
      </w:r>
      <w:r w:rsidRPr="005A7E6A">
        <w:t>“</w:t>
      </w:r>
      <w:r w:rsidRPr="005A7E6A">
        <w:t>项目等资金</w:t>
      </w:r>
      <w:r w:rsidRPr="005A7E6A">
        <w:t>”</w:t>
      </w:r>
      <w:r w:rsidRPr="005A7E6A">
        <w:t>，争取更多项目纳入国家</w:t>
      </w:r>
      <w:r w:rsidRPr="005A7E6A">
        <w:t>“</w:t>
      </w:r>
      <w:r w:rsidRPr="005A7E6A">
        <w:t>大盘子</w:t>
      </w:r>
      <w:r w:rsidRPr="005A7E6A">
        <w:t>”</w:t>
      </w:r>
      <w:r w:rsidRPr="005A7E6A">
        <w:t>。（责任单位：市发展改革委、市有关行业主管部门）</w:t>
      </w:r>
    </w:p>
    <w:p w14:paraId="7DA5788C" w14:textId="77777777" w:rsidR="009E5A08" w:rsidRDefault="005A7E6A">
      <w:pPr>
        <w:ind w:firstLine="640"/>
      </w:pPr>
      <w:r w:rsidRPr="005A7E6A">
        <w:t>2.</w:t>
      </w:r>
      <w:r w:rsidRPr="005A7E6A">
        <w:t>以落后低效设备替代、本质安全设备提升、高端先进设备更新为重点，开展存量设备诊断和项目储备，同步推进项目前期工作，第一季度储备项目</w:t>
      </w:r>
      <w:r w:rsidRPr="005A7E6A">
        <w:t>60</w:t>
      </w:r>
      <w:r w:rsidRPr="005A7E6A">
        <w:t>个以上。（责任单位：市发展改革委、市有关行业主管部门）</w:t>
      </w:r>
    </w:p>
    <w:p w14:paraId="5C1DE81C" w14:textId="77777777" w:rsidR="009E5A08" w:rsidRDefault="005A7E6A">
      <w:pPr>
        <w:ind w:firstLine="640"/>
      </w:pPr>
      <w:r w:rsidRPr="005A7E6A">
        <w:t>3.</w:t>
      </w:r>
      <w:r w:rsidRPr="005A7E6A">
        <w:t>加快第十五期</w:t>
      </w:r>
      <w:r w:rsidRPr="005A7E6A">
        <w:t>“</w:t>
      </w:r>
      <w:r w:rsidRPr="005A7E6A">
        <w:t>三个一批</w:t>
      </w:r>
      <w:r w:rsidRPr="005A7E6A">
        <w:t>”</w:t>
      </w:r>
      <w:r w:rsidRPr="005A7E6A">
        <w:t>项目建设，推动当期签约项目开工率、开工项目入统率第一季度分别达到</w:t>
      </w:r>
      <w:r w:rsidRPr="005A7E6A">
        <w:t>70%</w:t>
      </w:r>
      <w:r w:rsidRPr="005A7E6A">
        <w:t>、</w:t>
      </w:r>
      <w:r w:rsidRPr="005A7E6A">
        <w:t>50%</w:t>
      </w:r>
      <w:r w:rsidRPr="005A7E6A">
        <w:t>。出台重大项目攻坚行动工作方案，印发</w:t>
      </w:r>
      <w:r w:rsidRPr="005A7E6A">
        <w:t>2025</w:t>
      </w:r>
      <w:r w:rsidRPr="005A7E6A">
        <w:rPr>
          <w:rFonts w:hint="eastAsia"/>
        </w:rPr>
        <w:t>年重点项目清单，第一季度省、市重点项目投资额均完成年度计划的</w:t>
      </w:r>
      <w:r w:rsidRPr="005A7E6A">
        <w:t>30%</w:t>
      </w:r>
      <w:r w:rsidRPr="005A7E6A">
        <w:t>以上。（责任单位：市发展改革委）</w:t>
      </w:r>
    </w:p>
    <w:p w14:paraId="7A1CCDFD" w14:textId="77777777" w:rsidR="009E5A08" w:rsidRDefault="005A7E6A">
      <w:pPr>
        <w:ind w:firstLine="640"/>
      </w:pPr>
      <w:r w:rsidRPr="005A7E6A">
        <w:t>4.</w:t>
      </w:r>
      <w:r w:rsidRPr="005A7E6A">
        <w:t>加快建设安罗高速和安新高速安阳段、弓上抽水蓄能电站、崔家桥、广</w:t>
      </w:r>
      <w:proofErr w:type="gramStart"/>
      <w:r w:rsidRPr="005A7E6A">
        <w:t>润坡及任固坡蓄</w:t>
      </w:r>
      <w:proofErr w:type="gramEnd"/>
      <w:r w:rsidRPr="005A7E6A">
        <w:t>滞洪区等项目，第一季</w:t>
      </w:r>
      <w:r w:rsidRPr="005A7E6A">
        <w:lastRenderedPageBreak/>
        <w:t>度完成全口径交通、能源、水利等基础设施投资</w:t>
      </w:r>
      <w:r w:rsidRPr="005A7E6A">
        <w:t>20</w:t>
      </w:r>
      <w:r w:rsidRPr="005A7E6A">
        <w:t>亿元以上。（责任单位：市发展改革委、市交通运输局、市水利局）</w:t>
      </w:r>
    </w:p>
    <w:p w14:paraId="20D528B6" w14:textId="77777777" w:rsidR="009E5A08" w:rsidRDefault="005A7E6A">
      <w:pPr>
        <w:ind w:firstLine="640"/>
      </w:pPr>
      <w:r w:rsidRPr="005A7E6A">
        <w:t>5.</w:t>
      </w:r>
      <w:r w:rsidRPr="005A7E6A">
        <w:t>高效推进</w:t>
      </w:r>
      <w:r w:rsidRPr="005A7E6A">
        <w:t>2025</w:t>
      </w:r>
      <w:r w:rsidRPr="005A7E6A">
        <w:t>年提前批专项债券发行使用，按照</w:t>
      </w:r>
      <w:r w:rsidRPr="005A7E6A">
        <w:t>“</w:t>
      </w:r>
      <w:r w:rsidRPr="005A7E6A">
        <w:t>资金跟着项目走</w:t>
      </w:r>
      <w:r w:rsidRPr="005A7E6A">
        <w:t>”</w:t>
      </w:r>
      <w:r w:rsidRPr="005A7E6A">
        <w:t>原则完善专项债券管理机制，围绕全市重大项目和在建、续建项目，积极争取专项债券资金支持，推动新增专项债券早发快发、发挥效益。（责任单位：市财政</w:t>
      </w:r>
      <w:r w:rsidRPr="005A7E6A">
        <w:rPr>
          <w:rFonts w:hint="eastAsia"/>
        </w:rPr>
        <w:t>局）</w:t>
      </w:r>
    </w:p>
    <w:p w14:paraId="68D36FBD" w14:textId="77777777" w:rsidR="009E5A08" w:rsidRDefault="005A7E6A">
      <w:pPr>
        <w:ind w:firstLine="640"/>
      </w:pPr>
      <w:r w:rsidRPr="005A7E6A">
        <w:t>6.</w:t>
      </w:r>
      <w:r w:rsidRPr="005A7E6A">
        <w:t>规范实施政府与社会资本合作新机制项目，支持符合条件的项目申报发行基础设施领域不动产投资信托基金，储备一批拟向民间资本推介的优质项目。（责任单位：市发展改革委、市财政局、市住房城乡建设局、市交通运输局、市水利局、市文广</w:t>
      </w:r>
      <w:proofErr w:type="gramStart"/>
      <w:r w:rsidRPr="005A7E6A">
        <w:t>体旅局</w:t>
      </w:r>
      <w:proofErr w:type="gramEnd"/>
      <w:r w:rsidRPr="005A7E6A">
        <w:t>）</w:t>
      </w:r>
    </w:p>
    <w:p w14:paraId="4F49EF62" w14:textId="77777777" w:rsidR="009E5A08" w:rsidRDefault="005A7E6A">
      <w:pPr>
        <w:ind w:firstLine="640"/>
      </w:pPr>
      <w:r w:rsidRPr="005A7E6A">
        <w:t>7.</w:t>
      </w:r>
      <w:r w:rsidRPr="005A7E6A">
        <w:t>落实重大项目白名单、月调度、核查三项制度，实施项目审批</w:t>
      </w:r>
      <w:r w:rsidRPr="005A7E6A">
        <w:t>“</w:t>
      </w:r>
      <w:r w:rsidRPr="005A7E6A">
        <w:t>绿色</w:t>
      </w:r>
      <w:r w:rsidRPr="005A7E6A">
        <w:t>”</w:t>
      </w:r>
      <w:r w:rsidRPr="005A7E6A">
        <w:t>通道、</w:t>
      </w:r>
      <w:proofErr w:type="gramStart"/>
      <w:r w:rsidRPr="005A7E6A">
        <w:t>联审联批等</w:t>
      </w:r>
      <w:proofErr w:type="gramEnd"/>
      <w:r w:rsidRPr="005A7E6A">
        <w:t>机制，利用重大建设项目服务专区推动前期手续办理，力争上半年新开工项目手续第一季度全部办结。第一季度针对重点项目土地计划指标实行全额预支，确保项目用地即报即批、应保尽保。在确保完成能耗强度下降目标任务</w:t>
      </w:r>
      <w:r w:rsidRPr="005A7E6A">
        <w:rPr>
          <w:rFonts w:hint="eastAsia"/>
        </w:rPr>
        <w:t>的前提下，以提高能源产出率为导向统筹做好重大项目能耗要素保障工作。实行规划环评与</w:t>
      </w:r>
      <w:proofErr w:type="gramStart"/>
      <w:r w:rsidRPr="005A7E6A">
        <w:rPr>
          <w:rFonts w:hint="eastAsia"/>
        </w:rPr>
        <w:t>项目环</w:t>
      </w:r>
      <w:proofErr w:type="gramEnd"/>
      <w:r w:rsidRPr="005A7E6A">
        <w:rPr>
          <w:rFonts w:hint="eastAsia"/>
        </w:rPr>
        <w:t>评联动，对符合生态环境保护要求的重大投资项目实行即报即受理即转评估。（责任单位：市发展改革委、市自然资源和规划局、市生态环境局）</w:t>
      </w:r>
    </w:p>
    <w:p w14:paraId="3521A820" w14:textId="77777777" w:rsidR="009E5A08" w:rsidRDefault="005A7E6A">
      <w:pPr>
        <w:ind w:firstLine="640"/>
      </w:pPr>
      <w:r w:rsidRPr="005A7E6A">
        <w:lastRenderedPageBreak/>
        <w:t>8.</w:t>
      </w:r>
      <w:r w:rsidRPr="005A7E6A">
        <w:t>支持项目早开工快建设，对第一季度工业入库投资累</w:t>
      </w:r>
      <w:proofErr w:type="gramStart"/>
      <w:r w:rsidRPr="005A7E6A">
        <w:t>计达到</w:t>
      </w:r>
      <w:proofErr w:type="gramEnd"/>
      <w:r w:rsidRPr="005A7E6A">
        <w:t>1</w:t>
      </w:r>
      <w:r w:rsidRPr="005A7E6A">
        <w:t>亿元以上的，由各县（市、区）给予企业</w:t>
      </w:r>
      <w:r w:rsidRPr="005A7E6A">
        <w:t>5</w:t>
      </w:r>
      <w:r w:rsidRPr="005A7E6A">
        <w:t>万元奖励。对基础设施项目第一季度完成入库投资超过</w:t>
      </w:r>
      <w:r w:rsidRPr="005A7E6A">
        <w:t>2</w:t>
      </w:r>
      <w:r w:rsidRPr="005A7E6A">
        <w:t>亿元的，由各县（市、区）给予项目业主或项目承建方</w:t>
      </w:r>
      <w:r w:rsidRPr="005A7E6A">
        <w:t>10</w:t>
      </w:r>
      <w:r w:rsidRPr="005A7E6A">
        <w:t>万元奖励。（责任单位：市工业和信息化局、市财政局、市发展改革委、市交通运输局、市水利局、市统计局，各</w:t>
      </w:r>
      <w:r w:rsidRPr="005A7E6A">
        <w:rPr>
          <w:rFonts w:hint="eastAsia"/>
        </w:rPr>
        <w:t>县〔市、区〕政府）</w:t>
      </w:r>
    </w:p>
    <w:p w14:paraId="751BFB30" w14:textId="77777777" w:rsidR="009E5A08" w:rsidRDefault="005A7E6A">
      <w:pPr>
        <w:ind w:firstLine="640"/>
      </w:pPr>
      <w:r w:rsidRPr="005A7E6A">
        <w:t>9.</w:t>
      </w:r>
      <w:r w:rsidRPr="005A7E6A">
        <w:t>继续实施消费品以旧换新政策，将手机、平板、智能手表手环等纳入支持范围，全面迭代升级线上申报程序，优化资金补贴审批发放流程，将</w:t>
      </w:r>
      <w:r w:rsidRPr="005A7E6A">
        <w:t>“</w:t>
      </w:r>
      <w:r w:rsidRPr="005A7E6A">
        <w:t>以旧换新</w:t>
      </w:r>
      <w:r w:rsidRPr="005A7E6A">
        <w:t>”</w:t>
      </w:r>
      <w:r w:rsidRPr="005A7E6A">
        <w:t>工作从申请审核到资金发放全流程时间控制在</w:t>
      </w:r>
      <w:r w:rsidRPr="005A7E6A">
        <w:t>20</w:t>
      </w:r>
      <w:r w:rsidRPr="005A7E6A">
        <w:t>个工作日以内。（责任单位：市商务局、市财政局）</w:t>
      </w:r>
    </w:p>
    <w:p w14:paraId="4F0B7C4A" w14:textId="77777777" w:rsidR="009E5A08" w:rsidRDefault="005A7E6A">
      <w:pPr>
        <w:ind w:firstLine="640"/>
      </w:pPr>
      <w:r w:rsidRPr="005A7E6A">
        <w:t>10.</w:t>
      </w:r>
      <w:r w:rsidRPr="005A7E6A">
        <w:t>谋划实施提</w:t>
      </w:r>
      <w:proofErr w:type="gramStart"/>
      <w:r w:rsidRPr="005A7E6A">
        <w:t>振消费</w:t>
      </w:r>
      <w:proofErr w:type="gramEnd"/>
      <w:r w:rsidRPr="005A7E6A">
        <w:t>专项行动，在增强消费能力、提升消费意愿、拓展消费供给、优化消费环境等方面推出一批针对性举措。第一季度开展各级</w:t>
      </w:r>
      <w:proofErr w:type="gramStart"/>
      <w:r w:rsidRPr="005A7E6A">
        <w:t>各类促消费</w:t>
      </w:r>
      <w:proofErr w:type="gramEnd"/>
      <w:r w:rsidRPr="005A7E6A">
        <w:t>活动</w:t>
      </w:r>
      <w:r w:rsidRPr="005A7E6A">
        <w:t>10</w:t>
      </w:r>
      <w:r w:rsidRPr="005A7E6A">
        <w:t>场以上，围绕零售、餐饮、文旅、住宿等重点领域开展促消费活动，鼓励各县（市、区）因地制宜发放消费</w:t>
      </w:r>
      <w:proofErr w:type="gramStart"/>
      <w:r w:rsidRPr="005A7E6A">
        <w:t>券</w:t>
      </w:r>
      <w:proofErr w:type="gramEnd"/>
      <w:r w:rsidRPr="005A7E6A">
        <w:t>。（责任单位：市商务</w:t>
      </w:r>
      <w:r w:rsidRPr="005A7E6A">
        <w:rPr>
          <w:rFonts w:hint="eastAsia"/>
        </w:rPr>
        <w:t>局、市文广</w:t>
      </w:r>
      <w:proofErr w:type="gramStart"/>
      <w:r w:rsidRPr="005A7E6A">
        <w:rPr>
          <w:rFonts w:hint="eastAsia"/>
        </w:rPr>
        <w:t>体旅局</w:t>
      </w:r>
      <w:proofErr w:type="gramEnd"/>
      <w:r w:rsidRPr="005A7E6A">
        <w:rPr>
          <w:rFonts w:hint="eastAsia"/>
        </w:rPr>
        <w:t>，各县〔市、区〕政府）</w:t>
      </w:r>
    </w:p>
    <w:p w14:paraId="11249EB3" w14:textId="77777777" w:rsidR="009E5A08" w:rsidRDefault="005A7E6A">
      <w:pPr>
        <w:ind w:firstLine="640"/>
      </w:pPr>
      <w:r w:rsidRPr="005A7E6A">
        <w:t>11.</w:t>
      </w:r>
      <w:r w:rsidRPr="005A7E6A">
        <w:t>持续办好</w:t>
      </w:r>
      <w:r w:rsidRPr="005A7E6A">
        <w:t>“</w:t>
      </w:r>
      <w:r w:rsidRPr="005A7E6A">
        <w:t>有文化，必安阳</w:t>
      </w:r>
      <w:r w:rsidRPr="005A7E6A">
        <w:t>”</w:t>
      </w:r>
      <w:r w:rsidRPr="005A7E6A">
        <w:t>系列活动，推广</w:t>
      </w:r>
      <w:r w:rsidRPr="005A7E6A">
        <w:t>“</w:t>
      </w:r>
      <w:r w:rsidRPr="005A7E6A">
        <w:t>中华汉字</w:t>
      </w:r>
      <w:r w:rsidRPr="005A7E6A">
        <w:t>·</w:t>
      </w:r>
      <w:r w:rsidRPr="005A7E6A">
        <w:t>文脉探源</w:t>
      </w:r>
      <w:r w:rsidRPr="005A7E6A">
        <w:t>”“</w:t>
      </w:r>
      <w:r w:rsidRPr="005A7E6A">
        <w:t>汉字</w:t>
      </w:r>
      <w:r w:rsidRPr="005A7E6A">
        <w:t>”</w:t>
      </w:r>
      <w:r w:rsidRPr="005A7E6A">
        <w:t>文化寻踪之旅、</w:t>
      </w:r>
      <w:r w:rsidRPr="005A7E6A">
        <w:t>“</w:t>
      </w:r>
      <w:r w:rsidRPr="005A7E6A">
        <w:t>山水安阳</w:t>
      </w:r>
      <w:r w:rsidRPr="005A7E6A">
        <w:t>·</w:t>
      </w:r>
      <w:r w:rsidRPr="005A7E6A">
        <w:t>归园田居</w:t>
      </w:r>
      <w:r w:rsidRPr="005A7E6A">
        <w:t>”“</w:t>
      </w:r>
      <w:r w:rsidRPr="005A7E6A">
        <w:t>诗画</w:t>
      </w:r>
      <w:r w:rsidRPr="005A7E6A">
        <w:t>”</w:t>
      </w:r>
      <w:r w:rsidRPr="005A7E6A">
        <w:t>自然生态之旅等主题线路，推出民俗庙会、主题灯会、沉浸式演艺文创展销等活动</w:t>
      </w:r>
      <w:r w:rsidRPr="005A7E6A">
        <w:t>80</w:t>
      </w:r>
      <w:r w:rsidRPr="005A7E6A">
        <w:t>场以上。（责任单位：市文广</w:t>
      </w:r>
      <w:proofErr w:type="gramStart"/>
      <w:r w:rsidRPr="005A7E6A">
        <w:t>体旅局</w:t>
      </w:r>
      <w:proofErr w:type="gramEnd"/>
      <w:r w:rsidRPr="005A7E6A">
        <w:t>）</w:t>
      </w:r>
    </w:p>
    <w:p w14:paraId="36334922" w14:textId="77777777" w:rsidR="009E5A08" w:rsidRDefault="005A7E6A">
      <w:pPr>
        <w:ind w:firstLine="640"/>
      </w:pPr>
      <w:r w:rsidRPr="005A7E6A">
        <w:lastRenderedPageBreak/>
        <w:t>12.</w:t>
      </w:r>
      <w:r w:rsidRPr="005A7E6A">
        <w:t>加大服务业新供给培育力度，持续打造新零售、新餐饮、新文娱、新社会服务领域服务载体，做好重点培育企业宣传推介。（责任单位：市发展改革委）</w:t>
      </w:r>
    </w:p>
    <w:p w14:paraId="799DA7C7" w14:textId="77777777" w:rsidR="009E5A08" w:rsidRDefault="005A7E6A">
      <w:pPr>
        <w:ind w:firstLine="640"/>
      </w:pPr>
      <w:r w:rsidRPr="005A7E6A">
        <w:t>13.</w:t>
      </w:r>
      <w:r w:rsidRPr="005A7E6A">
        <w:t>实施降低社会物流成本专项行动，开展现代物流业与先进制造业融合发展试点，争创省级枢纽经济先行区。积极</w:t>
      </w:r>
      <w:r w:rsidRPr="005A7E6A">
        <w:rPr>
          <w:rFonts w:hint="eastAsia"/>
        </w:rPr>
        <w:t>申报省级综合货运枢纽</w:t>
      </w:r>
      <w:proofErr w:type="gramStart"/>
      <w:r w:rsidRPr="005A7E6A">
        <w:rPr>
          <w:rFonts w:hint="eastAsia"/>
        </w:rPr>
        <w:t>补链强链</w:t>
      </w:r>
      <w:proofErr w:type="gramEnd"/>
      <w:r w:rsidRPr="005A7E6A">
        <w:rPr>
          <w:rFonts w:hint="eastAsia"/>
        </w:rPr>
        <w:t>项目，落实农村客货</w:t>
      </w:r>
      <w:proofErr w:type="gramStart"/>
      <w:r w:rsidRPr="005A7E6A">
        <w:rPr>
          <w:rFonts w:hint="eastAsia"/>
        </w:rPr>
        <w:t>邮</w:t>
      </w:r>
      <w:proofErr w:type="gramEnd"/>
      <w:r w:rsidRPr="005A7E6A">
        <w:rPr>
          <w:rFonts w:hint="eastAsia"/>
        </w:rPr>
        <w:t>融合发展专项支持政策，完成省定打造标准化县乡村“一点多能”物流快递服务点任务。（责任单位：市发展改革委、市交通运输局）</w:t>
      </w:r>
    </w:p>
    <w:p w14:paraId="4AFC5034" w14:textId="77777777" w:rsidR="009E5A08" w:rsidRDefault="005A7E6A">
      <w:pPr>
        <w:ind w:firstLine="640"/>
      </w:pPr>
      <w:r w:rsidRPr="005A7E6A">
        <w:t>14.</w:t>
      </w:r>
      <w:r w:rsidRPr="005A7E6A">
        <w:t>落实房地产存量支持政策，研究出台我市促进房地产市场平稳健康发展的政策措施，举办</w:t>
      </w:r>
      <w:r w:rsidRPr="005A7E6A">
        <w:t>5</w:t>
      </w:r>
      <w:r w:rsidRPr="005A7E6A">
        <w:t>场购房展销活动，进一步落实个人住房贷款优化调整政策，发放契税补贴，统筹用好</w:t>
      </w:r>
      <w:r w:rsidRPr="005A7E6A">
        <w:t>2025</w:t>
      </w:r>
      <w:r w:rsidRPr="005A7E6A">
        <w:t>年新增发行专项债、保障性住房贷款支持盘活闲置存量土地、新增土地储备和收购存量商品房等政策，</w:t>
      </w:r>
      <w:r w:rsidRPr="005A7E6A">
        <w:t>3</w:t>
      </w:r>
      <w:r w:rsidRPr="005A7E6A">
        <w:t>月底前将所有符合条件的存量住房开发贷款项目纳入</w:t>
      </w:r>
      <w:r w:rsidRPr="005A7E6A">
        <w:t>“</w:t>
      </w:r>
      <w:r w:rsidRPr="005A7E6A">
        <w:t>白名单</w:t>
      </w:r>
      <w:r w:rsidRPr="005A7E6A">
        <w:t>”</w:t>
      </w:r>
      <w:r w:rsidRPr="005A7E6A">
        <w:t>机制，推动房地产市场止跌回稳。</w:t>
      </w:r>
      <w:r w:rsidRPr="005A7E6A">
        <w:rPr>
          <w:rFonts w:hint="eastAsia"/>
        </w:rPr>
        <w:t>（责任单位：市住房城乡建设局、市财政局、市自然资源和规划局、国家金融监管总局安阳监管分局、人行安阳市分行）</w:t>
      </w:r>
    </w:p>
    <w:p w14:paraId="5767EFE9" w14:textId="77777777" w:rsidR="009E5A08" w:rsidRDefault="005A7E6A">
      <w:pPr>
        <w:ind w:firstLine="640"/>
      </w:pPr>
      <w:r w:rsidRPr="005A7E6A">
        <w:t>15.</w:t>
      </w:r>
      <w:r w:rsidRPr="005A7E6A">
        <w:t>完善提升城中村改造</w:t>
      </w:r>
      <w:r w:rsidRPr="005A7E6A">
        <w:t>“</w:t>
      </w:r>
      <w:r w:rsidRPr="005A7E6A">
        <w:t>一项目两方案</w:t>
      </w:r>
      <w:r w:rsidRPr="005A7E6A">
        <w:t>”</w:t>
      </w:r>
      <w:r w:rsidRPr="005A7E6A">
        <w:t>，争取更多条件成熟项目获得国家专项借款资金支持。（责任单位：市住房城乡建设局）</w:t>
      </w:r>
    </w:p>
    <w:p w14:paraId="3EC7AB6B" w14:textId="77777777" w:rsidR="009E5A08" w:rsidRDefault="005A7E6A">
      <w:pPr>
        <w:ind w:firstLine="640"/>
      </w:pPr>
      <w:r w:rsidRPr="005A7E6A">
        <w:t>16.</w:t>
      </w:r>
      <w:r w:rsidRPr="005A7E6A">
        <w:t>征集发布</w:t>
      </w:r>
      <w:r w:rsidRPr="005A7E6A">
        <w:t>100</w:t>
      </w:r>
      <w:r w:rsidRPr="005A7E6A">
        <w:t>个以上对外合作的重大招商项目，组织参加</w:t>
      </w:r>
      <w:r w:rsidRPr="005A7E6A">
        <w:t>2025</w:t>
      </w:r>
      <w:r w:rsidRPr="005A7E6A">
        <w:t>年全球</w:t>
      </w:r>
      <w:proofErr w:type="gramStart"/>
      <w:r w:rsidRPr="005A7E6A">
        <w:t>豫商大会</w:t>
      </w:r>
      <w:proofErr w:type="gramEnd"/>
      <w:r w:rsidRPr="005A7E6A">
        <w:t>，开展春季大招商等活动，第一季度新签约亿元以上项目</w:t>
      </w:r>
      <w:r w:rsidRPr="005A7E6A">
        <w:t>50</w:t>
      </w:r>
      <w:r w:rsidRPr="005A7E6A">
        <w:t>个以上、新落地亿元以上项</w:t>
      </w:r>
      <w:r w:rsidRPr="005A7E6A">
        <w:lastRenderedPageBreak/>
        <w:t>目</w:t>
      </w:r>
      <w:r w:rsidRPr="005A7E6A">
        <w:t>30</w:t>
      </w:r>
      <w:r w:rsidRPr="005A7E6A">
        <w:t>个以上。推介全省</w:t>
      </w:r>
      <w:r w:rsidRPr="005A7E6A">
        <w:t>2025</w:t>
      </w:r>
      <w:r w:rsidRPr="005A7E6A">
        <w:t>年度国际性展会推荐名录，征集推荐我市跨境电商列入省首批跨境电商</w:t>
      </w:r>
      <w:r w:rsidRPr="005A7E6A">
        <w:t>“</w:t>
      </w:r>
      <w:r w:rsidRPr="005A7E6A">
        <w:t>源头工厂</w:t>
      </w:r>
      <w:r w:rsidRPr="005A7E6A">
        <w:t>”</w:t>
      </w:r>
      <w:r w:rsidRPr="005A7E6A">
        <w:t>名录。（责任单位：市商务局</w:t>
      </w:r>
      <w:r w:rsidRPr="005A7E6A">
        <w:rPr>
          <w:rFonts w:hint="eastAsia"/>
        </w:rPr>
        <w:t>）</w:t>
      </w:r>
    </w:p>
    <w:p w14:paraId="077891D1" w14:textId="77777777" w:rsidR="009E5A08" w:rsidRDefault="005A7E6A">
      <w:pPr>
        <w:ind w:firstLine="640"/>
      </w:pPr>
      <w:r w:rsidRPr="005A7E6A">
        <w:t>17.</w:t>
      </w:r>
      <w:r w:rsidRPr="005A7E6A">
        <w:t>对第一季度满负荷生产的规模以上工业企业，给予</w:t>
      </w:r>
      <w:r w:rsidRPr="005A7E6A">
        <w:t>10</w:t>
      </w:r>
      <w:r w:rsidRPr="005A7E6A">
        <w:t>万元财政奖励；对第一季度满负荷生产且实现营业收入同比增长</w:t>
      </w:r>
      <w:r w:rsidRPr="005A7E6A">
        <w:t>10%</w:t>
      </w:r>
      <w:r w:rsidRPr="005A7E6A">
        <w:t>以上的规模以上工业企业，给予</w:t>
      </w:r>
      <w:r w:rsidRPr="005A7E6A">
        <w:t>20</w:t>
      </w:r>
      <w:r w:rsidRPr="005A7E6A">
        <w:t>万元财政奖励。在落实省奖励政策的基础上，对第一季度满负荷生产、工业产值累计达到</w:t>
      </w:r>
      <w:r w:rsidRPr="005A7E6A">
        <w:t>2500</w:t>
      </w:r>
      <w:r w:rsidRPr="005A7E6A">
        <w:t>万元以上且同比增长</w:t>
      </w:r>
      <w:r w:rsidRPr="005A7E6A">
        <w:t>50%</w:t>
      </w:r>
      <w:r w:rsidRPr="005A7E6A">
        <w:t>以上、</w:t>
      </w:r>
      <w:r w:rsidRPr="005A7E6A">
        <w:t>100%</w:t>
      </w:r>
      <w:r w:rsidRPr="005A7E6A">
        <w:t>以上的规模以上工业企业，由各县（市、区）分别给予</w:t>
      </w:r>
      <w:r w:rsidRPr="005A7E6A">
        <w:t>5</w:t>
      </w:r>
      <w:r w:rsidRPr="005A7E6A">
        <w:t>万元、</w:t>
      </w:r>
      <w:r w:rsidRPr="005A7E6A">
        <w:t>10</w:t>
      </w:r>
      <w:r w:rsidRPr="005A7E6A">
        <w:t>万元财政奖励。（责任单位：市工业和信息化局、市财政局、市税务局，各县〔市、区〕政府）</w:t>
      </w:r>
    </w:p>
    <w:p w14:paraId="1588A8D2" w14:textId="77777777" w:rsidR="009E5A08" w:rsidRDefault="005A7E6A">
      <w:pPr>
        <w:ind w:firstLine="640"/>
      </w:pPr>
      <w:r w:rsidRPr="005A7E6A">
        <w:t>18.</w:t>
      </w:r>
      <w:r w:rsidRPr="005A7E6A">
        <w:t>落实春节午间低谷工业电价政策，将</w:t>
      </w:r>
      <w:r w:rsidRPr="005A7E6A">
        <w:t>2025</w:t>
      </w:r>
      <w:r w:rsidRPr="005A7E6A">
        <w:t>年</w:t>
      </w:r>
      <w:r w:rsidRPr="005A7E6A">
        <w:t>1</w:t>
      </w:r>
      <w:r w:rsidRPr="005A7E6A">
        <w:t>月</w:t>
      </w:r>
      <w:r w:rsidRPr="005A7E6A">
        <w:t>28</w:t>
      </w:r>
      <w:r w:rsidRPr="005A7E6A">
        <w:t>日至</w:t>
      </w:r>
      <w:r w:rsidRPr="005A7E6A">
        <w:t>2025</w:t>
      </w:r>
      <w:r w:rsidRPr="005A7E6A">
        <w:t>年</w:t>
      </w:r>
      <w:r w:rsidRPr="005A7E6A">
        <w:t>2</w:t>
      </w:r>
      <w:r w:rsidRPr="005A7E6A">
        <w:t>月</w:t>
      </w:r>
      <w:r w:rsidRPr="005A7E6A">
        <w:t>6</w:t>
      </w:r>
      <w:r w:rsidRPr="005A7E6A">
        <w:t>日午间</w:t>
      </w:r>
      <w:r w:rsidRPr="005A7E6A">
        <w:t>11</w:t>
      </w:r>
      <w:r w:rsidRPr="005A7E6A">
        <w:t>时至</w:t>
      </w:r>
      <w:r w:rsidRPr="005A7E6A">
        <w:t>14</w:t>
      </w:r>
      <w:r w:rsidRPr="005A7E6A">
        <w:rPr>
          <w:rFonts w:hint="eastAsia"/>
        </w:rPr>
        <w:t>时调整为低谷时段，工业企业午间生产用电执行低谷电价政策，鼓励企业节日连续生产、</w:t>
      </w:r>
      <w:proofErr w:type="gramStart"/>
      <w:r w:rsidRPr="005A7E6A">
        <w:rPr>
          <w:rFonts w:hint="eastAsia"/>
        </w:rPr>
        <w:t>多消纳新</w:t>
      </w:r>
      <w:proofErr w:type="gramEnd"/>
      <w:r w:rsidRPr="005A7E6A">
        <w:rPr>
          <w:rFonts w:hint="eastAsia"/>
        </w:rPr>
        <w:t>能源电量。（责任单位：市发展改革委、</w:t>
      </w:r>
      <w:proofErr w:type="gramStart"/>
      <w:r w:rsidRPr="005A7E6A">
        <w:rPr>
          <w:rFonts w:hint="eastAsia"/>
        </w:rPr>
        <w:t>国网安阳</w:t>
      </w:r>
      <w:proofErr w:type="gramEnd"/>
      <w:r w:rsidRPr="005A7E6A">
        <w:rPr>
          <w:rFonts w:hint="eastAsia"/>
        </w:rPr>
        <w:t>供电公司）</w:t>
      </w:r>
    </w:p>
    <w:p w14:paraId="2FEB3559" w14:textId="77777777" w:rsidR="009E5A08" w:rsidRDefault="005A7E6A">
      <w:pPr>
        <w:ind w:firstLine="640"/>
      </w:pPr>
      <w:r w:rsidRPr="005A7E6A">
        <w:t>19.</w:t>
      </w:r>
      <w:r w:rsidRPr="005A7E6A">
        <w:t>落实省有关货车通行优惠政策，</w:t>
      </w:r>
      <w:r w:rsidRPr="005A7E6A">
        <w:t>2025</w:t>
      </w:r>
      <w:r w:rsidRPr="005A7E6A">
        <w:t>年</w:t>
      </w:r>
      <w:r w:rsidRPr="005A7E6A">
        <w:t>1</w:t>
      </w:r>
      <w:r w:rsidRPr="005A7E6A">
        <w:t>月</w:t>
      </w:r>
      <w:r w:rsidRPr="005A7E6A">
        <w:t>25</w:t>
      </w:r>
      <w:r w:rsidRPr="005A7E6A">
        <w:t>日至</w:t>
      </w:r>
      <w:r w:rsidRPr="005A7E6A">
        <w:t>2025</w:t>
      </w:r>
      <w:r w:rsidRPr="005A7E6A">
        <w:t>年</w:t>
      </w:r>
      <w:r w:rsidRPr="005A7E6A">
        <w:t>12</w:t>
      </w:r>
      <w:r w:rsidRPr="005A7E6A">
        <w:t>月</w:t>
      </w:r>
      <w:r w:rsidRPr="005A7E6A">
        <w:t>31</w:t>
      </w:r>
      <w:r w:rsidRPr="005A7E6A">
        <w:t>日，对通行我市收费公路的氢能货车免收通行费，对通行我市收费公路的电动货车实行</w:t>
      </w:r>
      <w:r w:rsidRPr="005A7E6A">
        <w:t>7</w:t>
      </w:r>
      <w:r w:rsidRPr="005A7E6A">
        <w:t>折通行费优惠。（责任单位：市交通运输局）</w:t>
      </w:r>
    </w:p>
    <w:p w14:paraId="23880492" w14:textId="77777777" w:rsidR="009E5A08" w:rsidRDefault="005A7E6A">
      <w:pPr>
        <w:ind w:firstLine="640"/>
      </w:pPr>
      <w:r w:rsidRPr="005A7E6A">
        <w:t>20.</w:t>
      </w:r>
      <w:r w:rsidRPr="005A7E6A">
        <w:t>深化</w:t>
      </w:r>
      <w:r w:rsidRPr="005A7E6A">
        <w:t>“</w:t>
      </w:r>
      <w:r w:rsidRPr="005A7E6A">
        <w:t>万人助万企</w:t>
      </w:r>
      <w:r w:rsidRPr="005A7E6A">
        <w:t>”</w:t>
      </w:r>
      <w:r w:rsidRPr="005A7E6A">
        <w:t>活动，对全市</w:t>
      </w:r>
      <w:r w:rsidRPr="005A7E6A">
        <w:t>100</w:t>
      </w:r>
      <w:r w:rsidRPr="005A7E6A">
        <w:t>家先进制造业</w:t>
      </w:r>
      <w:r w:rsidRPr="005A7E6A">
        <w:t>“</w:t>
      </w:r>
      <w:r w:rsidRPr="005A7E6A">
        <w:t>四梁八柱</w:t>
      </w:r>
      <w:r w:rsidRPr="005A7E6A">
        <w:t>”</w:t>
      </w:r>
      <w:r w:rsidRPr="005A7E6A">
        <w:t>企业、</w:t>
      </w:r>
      <w:r w:rsidRPr="005A7E6A">
        <w:t>100</w:t>
      </w:r>
      <w:r w:rsidRPr="005A7E6A">
        <w:t>家</w:t>
      </w:r>
      <w:r w:rsidRPr="005A7E6A">
        <w:t>“</w:t>
      </w:r>
      <w:r w:rsidRPr="005A7E6A">
        <w:t>青苗</w:t>
      </w:r>
      <w:r w:rsidRPr="005A7E6A">
        <w:t>”</w:t>
      </w:r>
      <w:r w:rsidRPr="005A7E6A">
        <w:t>企业、</w:t>
      </w:r>
      <w:r w:rsidRPr="005A7E6A">
        <w:t>50</w:t>
      </w:r>
      <w:r w:rsidRPr="005A7E6A">
        <w:t>家服务业企业实行实名制、</w:t>
      </w:r>
      <w:proofErr w:type="gramStart"/>
      <w:r w:rsidRPr="005A7E6A">
        <w:t>台账化重点</w:t>
      </w:r>
      <w:proofErr w:type="gramEnd"/>
      <w:r w:rsidRPr="005A7E6A">
        <w:t>帮扶机制，逐企业建立</w:t>
      </w:r>
      <w:r w:rsidRPr="005A7E6A">
        <w:t>“</w:t>
      </w:r>
      <w:r w:rsidRPr="005A7E6A">
        <w:t>领导干部</w:t>
      </w:r>
      <w:r w:rsidRPr="005A7E6A">
        <w:t>+</w:t>
      </w:r>
      <w:r w:rsidRPr="005A7E6A">
        <w:t>责任部门</w:t>
      </w:r>
      <w:r w:rsidRPr="005A7E6A">
        <w:t>+</w:t>
      </w:r>
      <w:r w:rsidRPr="005A7E6A">
        <w:t>金融</w:t>
      </w:r>
      <w:r w:rsidRPr="005A7E6A">
        <w:rPr>
          <w:rFonts w:hint="eastAsia"/>
        </w:rPr>
        <w:t>机构”服务专班，帮助企业释放产能。（责任</w:t>
      </w:r>
      <w:r w:rsidRPr="005A7E6A">
        <w:rPr>
          <w:rFonts w:hint="eastAsia"/>
        </w:rPr>
        <w:lastRenderedPageBreak/>
        <w:t>单位：市工业和信息化局、市科技局、市发展改革委、各级“万人助万企”活动工作专班）</w:t>
      </w:r>
    </w:p>
    <w:p w14:paraId="661F7959" w14:textId="77777777" w:rsidR="009E5A08" w:rsidRDefault="005A7E6A">
      <w:pPr>
        <w:ind w:firstLine="640"/>
      </w:pPr>
      <w:r w:rsidRPr="005A7E6A">
        <w:t>21.</w:t>
      </w:r>
      <w:r w:rsidRPr="005A7E6A">
        <w:t>强化营商环境投诉举报案件跟踪督办力度，持续做好投诉举报案件中止、终止、结案等重要节点逐级审批工作，力争案件规范高效办结，切实维护经营主体合法权益。（责任单位：市发展改革委）</w:t>
      </w:r>
    </w:p>
    <w:p w14:paraId="09689329" w14:textId="77777777" w:rsidR="009E5A08" w:rsidRDefault="005A7E6A">
      <w:pPr>
        <w:ind w:firstLine="640"/>
      </w:pPr>
      <w:r w:rsidRPr="005A7E6A">
        <w:t>22.</w:t>
      </w:r>
      <w:r w:rsidRPr="005A7E6A">
        <w:t>健全民营经济多层次常态化沟通交流机制，召开</w:t>
      </w:r>
      <w:r w:rsidRPr="005A7E6A">
        <w:t>5</w:t>
      </w:r>
      <w:r w:rsidRPr="005A7E6A">
        <w:t>场以上民营企业座谈会，用好民营经济发展综合服务平台，完善听取、办理、反馈的工作闭环。（责任单位：市发展改革委）</w:t>
      </w:r>
    </w:p>
    <w:p w14:paraId="00418139" w14:textId="77777777" w:rsidR="009E5A08" w:rsidRDefault="005A7E6A">
      <w:pPr>
        <w:ind w:firstLine="640"/>
      </w:pPr>
      <w:r w:rsidRPr="005A7E6A">
        <w:t>23.</w:t>
      </w:r>
      <w:r w:rsidRPr="005A7E6A">
        <w:t>开展规范涉</w:t>
      </w:r>
      <w:proofErr w:type="gramStart"/>
      <w:r w:rsidRPr="005A7E6A">
        <w:t>企执法</w:t>
      </w:r>
      <w:proofErr w:type="gramEnd"/>
      <w:r w:rsidRPr="005A7E6A">
        <w:t>专项行动，出台我市关于严格规范涉</w:t>
      </w:r>
      <w:proofErr w:type="gramStart"/>
      <w:r w:rsidRPr="005A7E6A">
        <w:rPr>
          <w:rFonts w:hint="eastAsia"/>
        </w:rPr>
        <w:t>企行政</w:t>
      </w:r>
      <w:proofErr w:type="gramEnd"/>
      <w:r w:rsidRPr="005A7E6A">
        <w:rPr>
          <w:rFonts w:hint="eastAsia"/>
        </w:rPr>
        <w:t>检查的政策举措，落实部门行政裁量权基准制度，推广使用行政执法规范化工作手册，推行包容审慎监管执法，纠治小错重罚、多头处罚，依法实行轻微免罚、首违不罚。开展跨部门综合监管，推动实现“进一次门、查多项事”。（责任单位：市司法局、市市场监管局、市行政审批政务信息管理局）</w:t>
      </w:r>
    </w:p>
    <w:p w14:paraId="6970D750" w14:textId="77777777" w:rsidR="009E5A08" w:rsidRDefault="005A7E6A">
      <w:pPr>
        <w:ind w:firstLine="640"/>
      </w:pPr>
      <w:r w:rsidRPr="005A7E6A">
        <w:t>24.</w:t>
      </w:r>
      <w:r w:rsidRPr="005A7E6A">
        <w:t>高效运转省、市、县三级支持小</w:t>
      </w:r>
      <w:proofErr w:type="gramStart"/>
      <w:r w:rsidRPr="005A7E6A">
        <w:t>微企业</w:t>
      </w:r>
      <w:proofErr w:type="gramEnd"/>
      <w:r w:rsidRPr="005A7E6A">
        <w:t>融资协调机制，深入开展</w:t>
      </w:r>
      <w:r w:rsidRPr="005A7E6A">
        <w:t>“</w:t>
      </w:r>
      <w:r w:rsidRPr="005A7E6A">
        <w:t>千企万户大走访</w:t>
      </w:r>
      <w:r w:rsidRPr="005A7E6A">
        <w:t>”</w:t>
      </w:r>
      <w:r w:rsidRPr="005A7E6A">
        <w:t>活动，落实无还本续贷</w:t>
      </w:r>
      <w:proofErr w:type="gramStart"/>
      <w:r w:rsidRPr="005A7E6A">
        <w:t>扩围政策</w:t>
      </w:r>
      <w:proofErr w:type="gramEnd"/>
      <w:r w:rsidRPr="005A7E6A">
        <w:t>和</w:t>
      </w:r>
      <w:proofErr w:type="gramStart"/>
      <w:r w:rsidRPr="005A7E6A">
        <w:t>普惠</w:t>
      </w:r>
      <w:proofErr w:type="gramEnd"/>
      <w:r w:rsidRPr="005A7E6A">
        <w:t>信贷尽职免责制度，推动设立小</w:t>
      </w:r>
      <w:proofErr w:type="gramStart"/>
      <w:r w:rsidRPr="005A7E6A">
        <w:t>微企业</w:t>
      </w:r>
      <w:proofErr w:type="gramEnd"/>
      <w:r w:rsidRPr="005A7E6A">
        <w:t>贷款风险补偿资金池，提高协调机制内小</w:t>
      </w:r>
      <w:proofErr w:type="gramStart"/>
      <w:r w:rsidRPr="005A7E6A">
        <w:t>微企业首</w:t>
      </w:r>
      <w:proofErr w:type="gramEnd"/>
      <w:r w:rsidRPr="005A7E6A">
        <w:t>贷、信用贷、续贷规模和占比，力争新发放小</w:t>
      </w:r>
      <w:proofErr w:type="gramStart"/>
      <w:r w:rsidRPr="005A7E6A">
        <w:t>微企业</w:t>
      </w:r>
      <w:proofErr w:type="gramEnd"/>
      <w:r w:rsidRPr="005A7E6A">
        <w:t>贷款</w:t>
      </w:r>
      <w:r w:rsidRPr="005A7E6A">
        <w:rPr>
          <w:rFonts w:hint="eastAsia"/>
        </w:rPr>
        <w:t>中信用贷占比达到</w:t>
      </w:r>
      <w:r w:rsidRPr="005A7E6A">
        <w:t>50%</w:t>
      </w:r>
      <w:r w:rsidRPr="005A7E6A">
        <w:t>左右，</w:t>
      </w:r>
      <w:r w:rsidRPr="005A7E6A">
        <w:t>3</w:t>
      </w:r>
      <w:r w:rsidRPr="005A7E6A">
        <w:t>月末小</w:t>
      </w:r>
      <w:proofErr w:type="gramStart"/>
      <w:r w:rsidRPr="005A7E6A">
        <w:t>微企业</w:t>
      </w:r>
      <w:proofErr w:type="gramEnd"/>
      <w:r w:rsidRPr="005A7E6A">
        <w:t>贷款余额较年初增加</w:t>
      </w:r>
      <w:r w:rsidRPr="005A7E6A">
        <w:t>50</w:t>
      </w:r>
      <w:r w:rsidRPr="005A7E6A">
        <w:t>亿元以上，实现新发放贷款加权平均利率稳中有降。（责任单</w:t>
      </w:r>
      <w:r w:rsidRPr="005A7E6A">
        <w:lastRenderedPageBreak/>
        <w:t>位：市发展改革委、国家金融监管总局安阳监管分局、市政府办公室、人行安阳市分行）</w:t>
      </w:r>
    </w:p>
    <w:p w14:paraId="268BE2BA" w14:textId="77777777" w:rsidR="009E5A08" w:rsidRDefault="005A7E6A">
      <w:pPr>
        <w:ind w:firstLine="640"/>
      </w:pPr>
      <w:r w:rsidRPr="005A7E6A">
        <w:t>25.</w:t>
      </w:r>
      <w:r w:rsidRPr="005A7E6A">
        <w:t>对全市地方法人金融机构发放符合支农</w:t>
      </w:r>
      <w:proofErr w:type="gramStart"/>
      <w:r w:rsidRPr="005A7E6A">
        <w:t>支小再贷款</w:t>
      </w:r>
      <w:proofErr w:type="gramEnd"/>
      <w:r w:rsidRPr="005A7E6A">
        <w:t>使用条件的贷款，按一定比例给予再贷款支持，对票面金额</w:t>
      </w:r>
      <w:r w:rsidRPr="005A7E6A">
        <w:t>500</w:t>
      </w:r>
      <w:r w:rsidRPr="005A7E6A">
        <w:t>万元以下的涉农票据、小</w:t>
      </w:r>
      <w:proofErr w:type="gramStart"/>
      <w:r w:rsidRPr="005A7E6A">
        <w:t>微企业</w:t>
      </w:r>
      <w:proofErr w:type="gramEnd"/>
      <w:r w:rsidRPr="005A7E6A">
        <w:t>票据、民营企业票据和直贴票据优先办理再贴现。（责任单位：人行安阳市分行）</w:t>
      </w:r>
    </w:p>
    <w:p w14:paraId="293215AB" w14:textId="77777777" w:rsidR="009E5A08" w:rsidRDefault="005A7E6A">
      <w:pPr>
        <w:ind w:firstLine="640"/>
      </w:pPr>
      <w:r w:rsidRPr="005A7E6A">
        <w:t>26.</w:t>
      </w:r>
      <w:r w:rsidRPr="005A7E6A">
        <w:t>对相关金融机构发放的符合科技创新和技术改造再贷款、</w:t>
      </w:r>
      <w:proofErr w:type="gramStart"/>
      <w:r w:rsidRPr="005A7E6A">
        <w:t>碳减排支持</w:t>
      </w:r>
      <w:proofErr w:type="gramEnd"/>
      <w:r w:rsidRPr="005A7E6A">
        <w:t>工具、普惠养老专项再贷款使用条件的贷款，按</w:t>
      </w:r>
      <w:r w:rsidRPr="005A7E6A">
        <w:rPr>
          <w:rFonts w:hint="eastAsia"/>
        </w:rPr>
        <w:t>照一定比例给予再贷款支持，第一季度新增本外币各项贷款</w:t>
      </w:r>
      <w:r w:rsidRPr="005A7E6A">
        <w:t>120</w:t>
      </w:r>
      <w:r w:rsidRPr="005A7E6A">
        <w:t>亿元。（责任单位：人行安阳市分行、市政府办公室）</w:t>
      </w:r>
    </w:p>
    <w:p w14:paraId="26C7D126" w14:textId="77777777" w:rsidR="009E5A08" w:rsidRDefault="005A7E6A">
      <w:pPr>
        <w:ind w:firstLine="640"/>
      </w:pPr>
      <w:r w:rsidRPr="005A7E6A">
        <w:t>27.</w:t>
      </w:r>
      <w:r w:rsidRPr="005A7E6A">
        <w:t>因</w:t>
      </w:r>
      <w:proofErr w:type="gramStart"/>
      <w:r w:rsidRPr="005A7E6A">
        <w:t>墒</w:t>
      </w:r>
      <w:proofErr w:type="gramEnd"/>
      <w:r w:rsidRPr="005A7E6A">
        <w:t>因</w:t>
      </w:r>
      <w:proofErr w:type="gramStart"/>
      <w:r w:rsidRPr="005A7E6A">
        <w:t>苗抓好</w:t>
      </w:r>
      <w:proofErr w:type="gramEnd"/>
      <w:r w:rsidRPr="005A7E6A">
        <w:t>438</w:t>
      </w:r>
      <w:r w:rsidRPr="005A7E6A">
        <w:t>万亩春季麦田管理，加强条锈病、赤霉病等重大病虫害防控，科学防范应对</w:t>
      </w:r>
      <w:r w:rsidRPr="005A7E6A">
        <w:t>“</w:t>
      </w:r>
      <w:r w:rsidRPr="005A7E6A">
        <w:t>倒春寒</w:t>
      </w:r>
      <w:r w:rsidRPr="005A7E6A">
        <w:t>”</w:t>
      </w:r>
      <w:r w:rsidRPr="005A7E6A">
        <w:t>等灾害性天气，推进</w:t>
      </w:r>
      <w:r w:rsidRPr="005A7E6A">
        <w:t>80</w:t>
      </w:r>
      <w:r w:rsidRPr="005A7E6A">
        <w:t>万亩小麦高产示范区建设，第一季度确保</w:t>
      </w:r>
      <w:r w:rsidRPr="005A7E6A">
        <w:t>2024</w:t>
      </w:r>
      <w:r w:rsidRPr="005A7E6A">
        <w:t>年高标准农田新建项目全部开工建设。做好畜产品、水产品、蔬菜等重要农产品稳产保供工作。加大牛羊养殖支持力度。（责任单位：市农业农村局）</w:t>
      </w:r>
    </w:p>
    <w:p w14:paraId="1869727B" w14:textId="77777777" w:rsidR="009E5A08" w:rsidRDefault="005A7E6A">
      <w:pPr>
        <w:ind w:firstLine="640"/>
      </w:pPr>
      <w:r w:rsidRPr="005A7E6A">
        <w:t>28.</w:t>
      </w:r>
      <w:r w:rsidRPr="005A7E6A">
        <w:t>组织参加</w:t>
      </w:r>
      <w:r w:rsidRPr="005A7E6A">
        <w:t>“</w:t>
      </w:r>
      <w:r w:rsidRPr="005A7E6A">
        <w:t>春风行动</w:t>
      </w:r>
      <w:r w:rsidRPr="005A7E6A">
        <w:t>”“</w:t>
      </w:r>
      <w:r w:rsidRPr="005A7E6A">
        <w:t>就业援助月</w:t>
      </w:r>
      <w:r w:rsidRPr="005A7E6A">
        <w:t>”“</w:t>
      </w:r>
      <w:r w:rsidRPr="005A7E6A">
        <w:t>大中城市联合招聘高校毕业生春季专场</w:t>
      </w:r>
      <w:r w:rsidRPr="005A7E6A">
        <w:t>”“</w:t>
      </w:r>
      <w:r w:rsidRPr="005A7E6A">
        <w:t>豫荐未来青春启航</w:t>
      </w:r>
      <w:r w:rsidRPr="005A7E6A">
        <w:t>”</w:t>
      </w:r>
      <w:r w:rsidRPr="005A7E6A">
        <w:t>等服务活动</w:t>
      </w:r>
      <w:r w:rsidRPr="005A7E6A">
        <w:rPr>
          <w:rFonts w:hint="eastAsia"/>
        </w:rPr>
        <w:t>，第一季度举办各类招聘活动</w:t>
      </w:r>
      <w:r w:rsidRPr="005A7E6A">
        <w:t>200</w:t>
      </w:r>
      <w:r w:rsidRPr="005A7E6A">
        <w:t>场，完成城镇新增就业</w:t>
      </w:r>
      <w:r w:rsidRPr="005A7E6A">
        <w:t>2</w:t>
      </w:r>
      <w:r w:rsidRPr="005A7E6A">
        <w:t>万人、农村劳动力转移就业</w:t>
      </w:r>
      <w:r w:rsidRPr="005A7E6A">
        <w:t>0.6</w:t>
      </w:r>
      <w:r w:rsidRPr="005A7E6A">
        <w:t>万人，开展职业技能培训</w:t>
      </w:r>
      <w:r w:rsidRPr="005A7E6A">
        <w:t>2.7</w:t>
      </w:r>
      <w:r w:rsidRPr="005A7E6A">
        <w:t>万人次、新增高技能人才（取证）</w:t>
      </w:r>
      <w:r w:rsidRPr="005A7E6A">
        <w:t>0.9</w:t>
      </w:r>
      <w:r w:rsidRPr="005A7E6A">
        <w:t>万人。实施学校书记、校长</w:t>
      </w:r>
      <w:proofErr w:type="gramStart"/>
      <w:r w:rsidRPr="005A7E6A">
        <w:t>访企拓岗促</w:t>
      </w:r>
      <w:proofErr w:type="gramEnd"/>
      <w:r w:rsidRPr="005A7E6A">
        <w:t>就业专项行动，为毕业生挖掘更多</w:t>
      </w:r>
      <w:r w:rsidRPr="005A7E6A">
        <w:lastRenderedPageBreak/>
        <w:t>岗位资源。（责任单位：市人力资源社会保障局、市教育局）</w:t>
      </w:r>
    </w:p>
    <w:p w14:paraId="39396425" w14:textId="77777777" w:rsidR="009E5A08" w:rsidRDefault="005A7E6A" w:rsidP="009E5A08">
      <w:pPr>
        <w:ind w:firstLine="640"/>
      </w:pPr>
      <w:r w:rsidRPr="005A7E6A">
        <w:t>29.</w:t>
      </w:r>
      <w:r w:rsidRPr="005A7E6A">
        <w:t>用足用好隐性债务置换政策，及时化解到期债务和推进高息债务置换，切实降低流动性压力和利息支出成本，带动全市存量债务降息增效。（责任单位：市财政局）</w:t>
      </w:r>
    </w:p>
    <w:p w14:paraId="10B11E7C" w14:textId="77777777" w:rsidR="009E5A08" w:rsidRDefault="005A7E6A" w:rsidP="009E5A08">
      <w:pPr>
        <w:ind w:firstLine="640"/>
      </w:pPr>
      <w:r w:rsidRPr="005A7E6A">
        <w:t>30.</w:t>
      </w:r>
      <w:r w:rsidRPr="005A7E6A">
        <w:t>严格落实</w:t>
      </w:r>
      <w:r w:rsidRPr="005A7E6A">
        <w:t>“</w:t>
      </w:r>
      <w:r w:rsidRPr="005A7E6A">
        <w:t>三保</w:t>
      </w:r>
      <w:r w:rsidRPr="005A7E6A">
        <w:t>”</w:t>
      </w:r>
      <w:r w:rsidRPr="005A7E6A">
        <w:t>预算管理和执行机制，加强</w:t>
      </w:r>
      <w:proofErr w:type="gramStart"/>
      <w:r w:rsidRPr="005A7E6A">
        <w:t>城乡低保对象</w:t>
      </w:r>
      <w:proofErr w:type="gramEnd"/>
      <w:r w:rsidRPr="005A7E6A">
        <w:t>、残疾人、孤儿、独居老人等困难群体生活</w:t>
      </w:r>
      <w:r w:rsidRPr="005A7E6A">
        <w:rPr>
          <w:rFonts w:hint="eastAsia"/>
        </w:rPr>
        <w:t>保障，扎实推进城镇燃气、电动自行车等“一件事”全链条安全监管，强化消防、工矿、危化、交通运输、烟花爆竹等重点领域安全综合治理，加强冬春火灾防控，坚决防范和遏制重特大事故发生。（责任单位：市财政局、市民政局、市残联、市应急管理局及市</w:t>
      </w:r>
      <w:proofErr w:type="gramStart"/>
      <w:r w:rsidRPr="005A7E6A">
        <w:rPr>
          <w:rFonts w:hint="eastAsia"/>
        </w:rPr>
        <w:t>安防委有关</w:t>
      </w:r>
      <w:proofErr w:type="gramEnd"/>
      <w:r w:rsidRPr="005A7E6A">
        <w:rPr>
          <w:rFonts w:hint="eastAsia"/>
        </w:rPr>
        <w:t>成员单位、市消防救援支队及</w:t>
      </w:r>
      <w:proofErr w:type="gramStart"/>
      <w:r w:rsidRPr="005A7E6A">
        <w:rPr>
          <w:rFonts w:hint="eastAsia"/>
        </w:rPr>
        <w:t>市消安委</w:t>
      </w:r>
      <w:proofErr w:type="gramEnd"/>
      <w:r w:rsidRPr="005A7E6A">
        <w:rPr>
          <w:rFonts w:hint="eastAsia"/>
        </w:rPr>
        <w:t>有关成员单位）</w:t>
      </w:r>
    </w:p>
    <w:p w14:paraId="3612B853" w14:textId="69C39ED4" w:rsidR="00A82B22" w:rsidRDefault="005A7E6A" w:rsidP="009E5A08">
      <w:pPr>
        <w:ind w:firstLine="640"/>
      </w:pPr>
      <w:r w:rsidRPr="005A7E6A">
        <w:rPr>
          <w:rFonts w:hint="eastAsia"/>
        </w:rPr>
        <w:t>各县（市、区）、各部门要深刻认识做好第一季度经济工作的重要性、紧迫性，切实增强机遇意识、拼抢意识，推动政策靠前发力、项目靠前实施、措施靠前落地。进一步加强政策宣传解读，细化任务落实措施，完善工作推进机制，上下联动、横向协同，确保政策落实、尽早发挥效益。</w:t>
      </w:r>
    </w:p>
    <w:sectPr w:rsidR="00A8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7"/>
    <w:rsid w:val="002A473D"/>
    <w:rsid w:val="003641B7"/>
    <w:rsid w:val="005A7E6A"/>
    <w:rsid w:val="006E688C"/>
    <w:rsid w:val="008D3A89"/>
    <w:rsid w:val="009E5A08"/>
    <w:rsid w:val="00A82B22"/>
    <w:rsid w:val="00AD2FC4"/>
    <w:rsid w:val="00E50892"/>
    <w:rsid w:val="00E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C161"/>
  <w15:chartTrackingRefBased/>
  <w15:docId w15:val="{14036C05-096D-43B4-8D79-88D2197E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FC4"/>
  </w:style>
  <w:style w:type="paragraph" w:styleId="1">
    <w:name w:val="heading 1"/>
    <w:basedOn w:val="a"/>
    <w:next w:val="a"/>
    <w:link w:val="10"/>
    <w:uiPriority w:val="9"/>
    <w:qFormat/>
    <w:rsid w:val="0036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B7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B7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B7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B7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B7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B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3641B7"/>
    <w:rPr>
      <w:rFonts w:eastAsiaTheme="min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B7"/>
    <w:rPr>
      <w:rFonts w:eastAsiaTheme="minorEastAsia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41B7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B7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B7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B7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4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good</dc:creator>
  <cp:keywords/>
  <dc:description/>
  <cp:lastModifiedBy>simple good</cp:lastModifiedBy>
  <cp:revision>7</cp:revision>
  <dcterms:created xsi:type="dcterms:W3CDTF">2025-01-22T01:48:00Z</dcterms:created>
  <dcterms:modified xsi:type="dcterms:W3CDTF">2025-01-22T01:56:00Z</dcterms:modified>
</cp:coreProperties>
</file>