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45D44E">
      <w:pPr>
        <w:spacing w:line="540" w:lineRule="exact"/>
        <w:jc w:val="left"/>
        <w:rPr>
          <w:rFonts w:ascii="黑体" w:hAnsi="黑体" w:eastAsia="黑体"/>
          <w:sz w:val="32"/>
          <w:szCs w:val="36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6"/>
        </w:rPr>
        <w:t>附件</w:t>
      </w:r>
      <w:r>
        <w:rPr>
          <w:rFonts w:ascii="Times New Roman" w:hAnsi="Times New Roman" w:eastAsia="黑体"/>
          <w:sz w:val="32"/>
          <w:szCs w:val="36"/>
        </w:rPr>
        <w:t>1</w:t>
      </w:r>
    </w:p>
    <w:p w14:paraId="2D26E698">
      <w:pPr>
        <w:spacing w:line="560" w:lineRule="exact"/>
        <w:jc w:val="center"/>
        <w:rPr>
          <w:rFonts w:hint="eastAsia" w:ascii="华文中宋" w:hAnsi="华文中宋" w:eastAsia="华文中宋"/>
          <w:b/>
          <w:sz w:val="32"/>
          <w:szCs w:val="32"/>
        </w:rPr>
      </w:pPr>
    </w:p>
    <w:p w14:paraId="6AAED618">
      <w:pPr>
        <w:spacing w:line="560" w:lineRule="exact"/>
        <w:jc w:val="center"/>
        <w:rPr>
          <w:rFonts w:hint="eastAsia" w:ascii="方正小标宋简体" w:hAnsi="华文中宋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  <w:lang w:val="en-US" w:eastAsia="zh-CN"/>
        </w:rPr>
        <w:t>中心组学习</w:t>
      </w:r>
      <w:r>
        <w:rPr>
          <w:rFonts w:hint="eastAsia" w:ascii="方正小标宋简体" w:hAnsi="华文中宋" w:eastAsia="方正小标宋简体"/>
          <w:sz w:val="44"/>
          <w:szCs w:val="44"/>
        </w:rPr>
        <w:t>创新案例申报表</w:t>
      </w:r>
    </w:p>
    <w:p w14:paraId="75C851AB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</w:p>
    <w:p w14:paraId="1895CAF5">
      <w:pPr>
        <w:spacing w:line="54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单位名称（盖章）：</w:t>
      </w:r>
    </w:p>
    <w:tbl>
      <w:tblPr>
        <w:tblStyle w:val="5"/>
        <w:tblW w:w="87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46" w:type="dxa"/>
          <w:left w:w="57" w:type="dxa"/>
          <w:bottom w:w="46" w:type="dxa"/>
          <w:right w:w="57" w:type="dxa"/>
        </w:tblCellMar>
      </w:tblPr>
      <w:tblGrid>
        <w:gridCol w:w="2320"/>
        <w:gridCol w:w="2002"/>
        <w:gridCol w:w="2243"/>
        <w:gridCol w:w="2224"/>
      </w:tblGrid>
      <w:tr w14:paraId="3C142F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57" w:type="dxa"/>
            <w:bottom w:w="46" w:type="dxa"/>
            <w:right w:w="57" w:type="dxa"/>
          </w:tblCellMar>
        </w:tblPrEx>
        <w:trPr>
          <w:trHeight w:val="799" w:hRule="atLeast"/>
          <w:jc w:val="center"/>
        </w:trPr>
        <w:tc>
          <w:tcPr>
            <w:tcW w:w="2411" w:type="dxa"/>
            <w:noWrap w:val="0"/>
            <w:vAlign w:val="center"/>
          </w:tcPr>
          <w:p w14:paraId="511A52BC">
            <w:pPr>
              <w:snapToGrid w:val="0"/>
              <w:jc w:val="center"/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>案例名称</w:t>
            </w:r>
          </w:p>
        </w:tc>
        <w:tc>
          <w:tcPr>
            <w:tcW w:w="2168" w:type="dxa"/>
            <w:noWrap w:val="0"/>
            <w:vAlign w:val="center"/>
          </w:tcPr>
          <w:p w14:paraId="795E44FA">
            <w:pPr>
              <w:snapToGrid w:val="0"/>
              <w:jc w:val="center"/>
              <w:rPr>
                <w:rFonts w:ascii="仿宋_GB2312" w:eastAsia="仿宋_GB2312"/>
                <w:sz w:val="32"/>
                <w:szCs w:val="36"/>
              </w:rPr>
            </w:pPr>
          </w:p>
        </w:tc>
        <w:tc>
          <w:tcPr>
            <w:tcW w:w="2368" w:type="dxa"/>
            <w:noWrap w:val="0"/>
            <w:vAlign w:val="center"/>
          </w:tcPr>
          <w:p w14:paraId="648236CA">
            <w:pPr>
              <w:snapToGrid w:val="0"/>
              <w:jc w:val="center"/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>主办单位</w:t>
            </w:r>
          </w:p>
        </w:tc>
        <w:tc>
          <w:tcPr>
            <w:tcW w:w="2410" w:type="dxa"/>
            <w:noWrap w:val="0"/>
            <w:vAlign w:val="top"/>
          </w:tcPr>
          <w:p w14:paraId="1A732CEE">
            <w:pPr>
              <w:snapToGrid w:val="0"/>
              <w:jc w:val="center"/>
              <w:rPr>
                <w:rFonts w:ascii="仿宋_GB2312" w:eastAsia="仿宋_GB2312"/>
                <w:sz w:val="32"/>
                <w:szCs w:val="36"/>
              </w:rPr>
            </w:pPr>
          </w:p>
        </w:tc>
      </w:tr>
      <w:tr w14:paraId="1ABFD2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57" w:type="dxa"/>
            <w:bottom w:w="46" w:type="dxa"/>
            <w:right w:w="57" w:type="dxa"/>
          </w:tblCellMar>
        </w:tblPrEx>
        <w:trPr>
          <w:trHeight w:val="699" w:hRule="atLeast"/>
          <w:jc w:val="center"/>
        </w:trPr>
        <w:tc>
          <w:tcPr>
            <w:tcW w:w="2411" w:type="dxa"/>
            <w:noWrap w:val="0"/>
            <w:vAlign w:val="center"/>
          </w:tcPr>
          <w:p w14:paraId="4D34FB00">
            <w:pPr>
              <w:snapToGrid w:val="0"/>
              <w:jc w:val="center"/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>联系人</w:t>
            </w:r>
          </w:p>
        </w:tc>
        <w:tc>
          <w:tcPr>
            <w:tcW w:w="2168" w:type="dxa"/>
            <w:noWrap w:val="0"/>
            <w:vAlign w:val="center"/>
          </w:tcPr>
          <w:p w14:paraId="52FCEB99">
            <w:pPr>
              <w:snapToGrid w:val="0"/>
              <w:jc w:val="center"/>
              <w:rPr>
                <w:rFonts w:ascii="仿宋_GB2312" w:eastAsia="仿宋_GB2312"/>
                <w:sz w:val="32"/>
                <w:szCs w:val="36"/>
              </w:rPr>
            </w:pPr>
          </w:p>
        </w:tc>
        <w:tc>
          <w:tcPr>
            <w:tcW w:w="2368" w:type="dxa"/>
            <w:noWrap w:val="0"/>
            <w:vAlign w:val="center"/>
          </w:tcPr>
          <w:p w14:paraId="2F5E14D2">
            <w:pPr>
              <w:snapToGrid w:val="0"/>
              <w:jc w:val="center"/>
              <w:rPr>
                <w:rFonts w:hint="eastAsia"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>联系电话</w:t>
            </w:r>
          </w:p>
        </w:tc>
        <w:tc>
          <w:tcPr>
            <w:tcW w:w="2410" w:type="dxa"/>
            <w:noWrap w:val="0"/>
            <w:vAlign w:val="top"/>
          </w:tcPr>
          <w:p w14:paraId="68D474E0">
            <w:pPr>
              <w:snapToGrid w:val="0"/>
              <w:jc w:val="center"/>
              <w:rPr>
                <w:rFonts w:ascii="仿宋_GB2312" w:eastAsia="仿宋_GB2312"/>
                <w:sz w:val="32"/>
                <w:szCs w:val="36"/>
              </w:rPr>
            </w:pPr>
          </w:p>
        </w:tc>
      </w:tr>
      <w:tr w14:paraId="14A35D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57" w:type="dxa"/>
            <w:bottom w:w="46" w:type="dxa"/>
            <w:right w:w="57" w:type="dxa"/>
          </w:tblCellMar>
        </w:tblPrEx>
        <w:trPr>
          <w:trHeight w:val="5789" w:hRule="atLeast"/>
          <w:jc w:val="center"/>
        </w:trPr>
        <w:tc>
          <w:tcPr>
            <w:tcW w:w="2411" w:type="dxa"/>
            <w:noWrap w:val="0"/>
            <w:vAlign w:val="center"/>
          </w:tcPr>
          <w:p w14:paraId="7AD94BFB">
            <w:pPr>
              <w:snapToGrid w:val="0"/>
              <w:jc w:val="center"/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>申报案例</w:t>
            </w:r>
          </w:p>
          <w:p w14:paraId="7F2CDBE0">
            <w:pPr>
              <w:snapToGrid w:val="0"/>
              <w:jc w:val="center"/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>主要情况</w:t>
            </w:r>
          </w:p>
          <w:p w14:paraId="68A3849C">
            <w:pPr>
              <w:snapToGrid w:val="0"/>
              <w:jc w:val="center"/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>（</w:t>
            </w:r>
            <w:r>
              <w:rPr>
                <w:rFonts w:ascii="Times New Roman" w:hAnsi="Times New Roman" w:eastAsia="仿宋_GB2312"/>
                <w:sz w:val="32"/>
                <w:szCs w:val="36"/>
              </w:rPr>
              <w:t>2</w:t>
            </w:r>
            <w:r>
              <w:rPr>
                <w:rFonts w:hint="eastAsia" w:ascii="Times New Roman" w:hAnsi="Times New Roman" w:eastAsia="仿宋_GB2312"/>
                <w:sz w:val="32"/>
                <w:szCs w:val="36"/>
                <w:lang w:val="en-US" w:eastAsia="zh-CN"/>
              </w:rPr>
              <w:t>5</w:t>
            </w:r>
            <w:r>
              <w:rPr>
                <w:rFonts w:ascii="Times New Roman" w:hAnsi="Times New Roman" w:eastAsia="仿宋_GB2312"/>
                <w:sz w:val="32"/>
                <w:szCs w:val="36"/>
              </w:rPr>
              <w:t>00</w:t>
            </w:r>
            <w:r>
              <w:rPr>
                <w:rFonts w:hint="eastAsia" w:ascii="仿宋_GB2312" w:eastAsia="仿宋_GB2312"/>
                <w:sz w:val="32"/>
                <w:szCs w:val="36"/>
              </w:rPr>
              <w:t>字以内）</w:t>
            </w:r>
          </w:p>
        </w:tc>
        <w:tc>
          <w:tcPr>
            <w:tcW w:w="6946" w:type="dxa"/>
            <w:gridSpan w:val="3"/>
            <w:noWrap w:val="0"/>
            <w:vAlign w:val="top"/>
          </w:tcPr>
          <w:p w14:paraId="289182A0">
            <w:pPr>
              <w:snapToGrid w:val="0"/>
              <w:jc w:val="both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案例撰写参考框架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：</w:t>
            </w:r>
          </w:p>
          <w:p w14:paraId="417182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600" w:firstLineChars="200"/>
              <w:jc w:val="both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（一）</w:t>
            </w:r>
            <w:r>
              <w:rPr>
                <w:rFonts w:hint="eastAsia" w:ascii="仿宋_GB2312" w:eastAsia="仿宋_GB2312"/>
                <w:sz w:val="30"/>
                <w:szCs w:val="30"/>
              </w:rPr>
              <w:t>背景与问题</w:t>
            </w:r>
          </w:p>
          <w:p w14:paraId="75108C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600" w:firstLineChars="200"/>
              <w:jc w:val="both"/>
              <w:textAlignment w:val="auto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围绕省委“1+2+4+N”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目标任务</w:t>
            </w:r>
            <w:r>
              <w:rPr>
                <w:rFonts w:hint="eastAsia" w:ascii="仿宋_GB2312" w:eastAsia="仿宋_GB2312"/>
                <w:sz w:val="30"/>
                <w:szCs w:val="30"/>
              </w:rPr>
              <w:t>体系或本单位主责主业，说明理论学习需破解的核心问题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。</w:t>
            </w:r>
          </w:p>
          <w:p w14:paraId="118D3E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600" w:firstLineChars="200"/>
              <w:jc w:val="both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（二）</w:t>
            </w:r>
            <w:r>
              <w:rPr>
                <w:rFonts w:hint="eastAsia" w:ascii="仿宋_GB2312" w:eastAsia="仿宋_GB2312"/>
                <w:sz w:val="30"/>
                <w:szCs w:val="30"/>
              </w:rPr>
              <w:t>主要做法</w:t>
            </w:r>
          </w:p>
          <w:p w14:paraId="6741EC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600" w:firstLineChars="200"/>
              <w:jc w:val="both"/>
              <w:textAlignment w:val="auto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1.</w:t>
            </w:r>
            <w:r>
              <w:rPr>
                <w:rFonts w:hint="eastAsia" w:ascii="仿宋_GB2312" w:eastAsia="仿宋_GB2312"/>
                <w:sz w:val="30"/>
                <w:szCs w:val="30"/>
              </w:rPr>
              <w:t>学习主题如何紧扣党的创新理论与河南实际；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2.</w:t>
            </w:r>
            <w:r>
              <w:rPr>
                <w:rFonts w:hint="eastAsia" w:ascii="仿宋_GB2312" w:eastAsia="仿宋_GB2312"/>
                <w:sz w:val="30"/>
                <w:szCs w:val="30"/>
              </w:rPr>
              <w:t>组织形式、载体机制有何创新；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3.</w:t>
            </w:r>
            <w:r>
              <w:rPr>
                <w:rFonts w:hint="eastAsia" w:ascii="仿宋_GB2312" w:eastAsia="仿宋_GB2312"/>
                <w:sz w:val="30"/>
                <w:szCs w:val="30"/>
              </w:rPr>
              <w:t>如何体现“学思想、讲协同、抓落实”要求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等。</w:t>
            </w:r>
          </w:p>
          <w:p w14:paraId="6347F5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600" w:firstLineChars="200"/>
              <w:jc w:val="both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三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）</w:t>
            </w:r>
            <w:r>
              <w:rPr>
                <w:rFonts w:hint="eastAsia" w:ascii="仿宋_GB2312" w:eastAsia="仿宋_GB2312"/>
                <w:sz w:val="30"/>
                <w:szCs w:val="30"/>
              </w:rPr>
              <w:t>成效与经验</w:t>
            </w:r>
          </w:p>
          <w:p w14:paraId="194219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600" w:firstLineChars="200"/>
              <w:jc w:val="both"/>
              <w:textAlignment w:val="auto"/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1.</w:t>
            </w:r>
            <w:r>
              <w:rPr>
                <w:rFonts w:hint="eastAsia" w:ascii="仿宋_GB2312" w:eastAsia="仿宋_GB2312"/>
                <w:sz w:val="30"/>
                <w:szCs w:val="30"/>
              </w:rPr>
              <w:t>理论武装如何转化为政策、项目、制度或治理效能；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2.</w:t>
            </w:r>
            <w:r>
              <w:rPr>
                <w:rFonts w:hint="eastAsia" w:ascii="仿宋_GB2312" w:eastAsia="仿宋_GB2312"/>
                <w:sz w:val="30"/>
                <w:szCs w:val="30"/>
              </w:rPr>
              <w:t>对基层党组织和党员干部的带动作用；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3.</w:t>
            </w:r>
            <w:r>
              <w:rPr>
                <w:rFonts w:hint="eastAsia" w:ascii="仿宋_GB2312" w:eastAsia="仿宋_GB2312"/>
                <w:sz w:val="30"/>
                <w:szCs w:val="30"/>
              </w:rPr>
              <w:t>可复制推广的价值所在。</w:t>
            </w:r>
          </w:p>
        </w:tc>
      </w:tr>
      <w:tr w14:paraId="639CE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57" w:type="dxa"/>
            <w:bottom w:w="46" w:type="dxa"/>
            <w:right w:w="57" w:type="dxa"/>
          </w:tblCellMar>
        </w:tblPrEx>
        <w:trPr>
          <w:trHeight w:val="1693" w:hRule="atLeast"/>
          <w:jc w:val="center"/>
        </w:trPr>
        <w:tc>
          <w:tcPr>
            <w:tcW w:w="9357" w:type="dxa"/>
            <w:gridSpan w:val="4"/>
            <w:noWrap w:val="0"/>
            <w:vAlign w:val="top"/>
          </w:tcPr>
          <w:p w14:paraId="30FF08D5">
            <w:pPr>
              <w:snapToGrid w:val="0"/>
              <w:rPr>
                <w:rFonts w:hint="eastAsia"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>单位意见</w:t>
            </w:r>
          </w:p>
          <w:p w14:paraId="7EA237D3">
            <w:pPr>
              <w:pStyle w:val="2"/>
              <w:rPr>
                <w:rFonts w:hint="eastAsia"/>
              </w:rPr>
            </w:pPr>
          </w:p>
          <w:p w14:paraId="2E44665F">
            <w:pPr>
              <w:snapToGrid w:val="0"/>
              <w:ind w:firstLine="6720" w:firstLineChars="2100"/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>（签章）</w:t>
            </w:r>
          </w:p>
          <w:p w14:paraId="0CCA53A0">
            <w:pPr>
              <w:snapToGrid w:val="0"/>
              <w:ind w:firstLine="6400" w:firstLineChars="2000"/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>年</w:t>
            </w:r>
            <w:r>
              <w:rPr>
                <w:rFonts w:hint="eastAsia" w:ascii="仿宋_GB2312" w:eastAsia="仿宋_GB2312"/>
                <w:sz w:val="32"/>
                <w:szCs w:val="36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6"/>
              </w:rPr>
              <w:t>月</w:t>
            </w:r>
            <w:r>
              <w:rPr>
                <w:rFonts w:hint="eastAsia" w:ascii="仿宋_GB2312" w:eastAsia="仿宋_GB2312"/>
                <w:sz w:val="32"/>
                <w:szCs w:val="36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6"/>
              </w:rPr>
              <w:t>日</w:t>
            </w:r>
          </w:p>
        </w:tc>
      </w:tr>
    </w:tbl>
    <w:p w14:paraId="47159042">
      <w:pPr>
        <w:spacing w:line="540" w:lineRule="exact"/>
        <w:jc w:val="left"/>
        <w:rPr>
          <w:rFonts w:ascii="黑体" w:hAnsi="黑体" w:eastAsia="黑体"/>
          <w:sz w:val="32"/>
          <w:szCs w:val="36"/>
        </w:rPr>
      </w:pPr>
      <w:r>
        <w:rPr>
          <w:rFonts w:ascii="黑体" w:hAnsi="黑体" w:eastAsia="黑体"/>
          <w:sz w:val="32"/>
          <w:szCs w:val="36"/>
        </w:rPr>
        <w:br w:type="page"/>
      </w:r>
      <w:r>
        <w:rPr>
          <w:rFonts w:hint="eastAsia" w:ascii="黑体" w:hAnsi="黑体" w:eastAsia="黑体"/>
          <w:sz w:val="32"/>
          <w:szCs w:val="36"/>
        </w:rPr>
        <w:t>附件</w:t>
      </w:r>
      <w:r>
        <w:rPr>
          <w:rFonts w:ascii="Times New Roman" w:hAnsi="Times New Roman" w:eastAsia="黑体"/>
          <w:sz w:val="32"/>
          <w:szCs w:val="36"/>
        </w:rPr>
        <w:t>2</w:t>
      </w:r>
    </w:p>
    <w:p w14:paraId="2FC84CF3">
      <w:pPr>
        <w:spacing w:line="560" w:lineRule="exact"/>
        <w:jc w:val="center"/>
        <w:rPr>
          <w:rFonts w:hint="eastAsia" w:ascii="华文中宋" w:hAnsi="华文中宋" w:eastAsia="华文中宋"/>
          <w:b/>
          <w:sz w:val="44"/>
          <w:szCs w:val="44"/>
        </w:rPr>
      </w:pPr>
    </w:p>
    <w:p w14:paraId="06178360">
      <w:pPr>
        <w:spacing w:line="560" w:lineRule="exact"/>
        <w:jc w:val="center"/>
        <w:rPr>
          <w:rFonts w:ascii="方正小标宋简体" w:hAnsi="华文中宋" w:eastAsia="方正小标宋简体"/>
          <w:sz w:val="44"/>
          <w:szCs w:val="44"/>
        </w:rPr>
      </w:pPr>
      <w:r>
        <w:rPr>
          <w:rFonts w:hint="eastAsia" w:ascii="方正小标宋简体" w:hAnsi="华文中宋" w:eastAsia="方正小标宋简体"/>
          <w:sz w:val="44"/>
          <w:szCs w:val="44"/>
        </w:rPr>
        <w:t>优秀理论、调研文章汇总申报表</w:t>
      </w:r>
    </w:p>
    <w:p w14:paraId="295AAF25">
      <w:pPr>
        <w:spacing w:line="560" w:lineRule="exact"/>
        <w:rPr>
          <w:rFonts w:ascii="仿宋_GB2312" w:eastAsia="仿宋_GB2312"/>
          <w:sz w:val="32"/>
          <w:szCs w:val="32"/>
        </w:rPr>
      </w:pPr>
    </w:p>
    <w:p w14:paraId="0B102FA0">
      <w:pPr>
        <w:spacing w:line="54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单位名称：</w:t>
      </w:r>
    </w:p>
    <w:tbl>
      <w:tblPr>
        <w:tblStyle w:val="5"/>
        <w:tblW w:w="87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46" w:type="dxa"/>
          <w:left w:w="57" w:type="dxa"/>
          <w:bottom w:w="46" w:type="dxa"/>
          <w:right w:w="57" w:type="dxa"/>
        </w:tblCellMar>
      </w:tblPr>
      <w:tblGrid>
        <w:gridCol w:w="885"/>
        <w:gridCol w:w="4787"/>
        <w:gridCol w:w="1001"/>
        <w:gridCol w:w="1230"/>
        <w:gridCol w:w="886"/>
      </w:tblGrid>
      <w:tr w14:paraId="420596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57" w:type="dxa"/>
            <w:bottom w:w="46" w:type="dxa"/>
            <w:right w:w="57" w:type="dxa"/>
          </w:tblCellMar>
        </w:tblPrEx>
        <w:trPr>
          <w:trHeight w:val="686" w:hRule="atLeast"/>
          <w:jc w:val="center"/>
        </w:trPr>
        <w:tc>
          <w:tcPr>
            <w:tcW w:w="885" w:type="dxa"/>
            <w:noWrap w:val="0"/>
            <w:vAlign w:val="center"/>
          </w:tcPr>
          <w:p w14:paraId="1F4DCA7A"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序号</w:t>
            </w:r>
          </w:p>
        </w:tc>
        <w:tc>
          <w:tcPr>
            <w:tcW w:w="4787" w:type="dxa"/>
            <w:noWrap w:val="0"/>
            <w:vAlign w:val="center"/>
          </w:tcPr>
          <w:p w14:paraId="6535A747"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文章标题</w:t>
            </w:r>
          </w:p>
        </w:tc>
        <w:tc>
          <w:tcPr>
            <w:tcW w:w="1001" w:type="dxa"/>
            <w:noWrap w:val="0"/>
            <w:vAlign w:val="center"/>
          </w:tcPr>
          <w:p w14:paraId="1D3250FB"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作者</w:t>
            </w:r>
          </w:p>
        </w:tc>
        <w:tc>
          <w:tcPr>
            <w:tcW w:w="1230" w:type="dxa"/>
            <w:noWrap w:val="0"/>
            <w:vAlign w:val="center"/>
          </w:tcPr>
          <w:p w14:paraId="1A7F49A8"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职务</w:t>
            </w:r>
          </w:p>
        </w:tc>
        <w:tc>
          <w:tcPr>
            <w:tcW w:w="886" w:type="dxa"/>
            <w:noWrap w:val="0"/>
            <w:vAlign w:val="center"/>
          </w:tcPr>
          <w:p w14:paraId="4A0FF93E"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备注</w:t>
            </w:r>
          </w:p>
        </w:tc>
      </w:tr>
      <w:tr w14:paraId="092FC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57" w:type="dxa"/>
            <w:bottom w:w="46" w:type="dxa"/>
            <w:right w:w="57" w:type="dxa"/>
          </w:tblCellMar>
        </w:tblPrEx>
        <w:trPr>
          <w:trHeight w:val="822" w:hRule="atLeast"/>
          <w:jc w:val="center"/>
        </w:trPr>
        <w:tc>
          <w:tcPr>
            <w:tcW w:w="885" w:type="dxa"/>
            <w:noWrap w:val="0"/>
            <w:vAlign w:val="top"/>
          </w:tcPr>
          <w:p w14:paraId="219DA1DD">
            <w:pPr>
              <w:rPr>
                <w:szCs w:val="21"/>
              </w:rPr>
            </w:pPr>
          </w:p>
        </w:tc>
        <w:tc>
          <w:tcPr>
            <w:tcW w:w="4787" w:type="dxa"/>
            <w:noWrap w:val="0"/>
            <w:vAlign w:val="top"/>
          </w:tcPr>
          <w:p w14:paraId="5BA78563">
            <w:pPr>
              <w:rPr>
                <w:szCs w:val="21"/>
              </w:rPr>
            </w:pPr>
          </w:p>
        </w:tc>
        <w:tc>
          <w:tcPr>
            <w:tcW w:w="1001" w:type="dxa"/>
            <w:noWrap w:val="0"/>
            <w:vAlign w:val="top"/>
          </w:tcPr>
          <w:p w14:paraId="69F39258">
            <w:pPr>
              <w:rPr>
                <w:szCs w:val="21"/>
              </w:rPr>
            </w:pPr>
          </w:p>
        </w:tc>
        <w:tc>
          <w:tcPr>
            <w:tcW w:w="1230" w:type="dxa"/>
            <w:noWrap w:val="0"/>
            <w:vAlign w:val="top"/>
          </w:tcPr>
          <w:p w14:paraId="2E85222F">
            <w:pPr>
              <w:rPr>
                <w:szCs w:val="21"/>
              </w:rPr>
            </w:pPr>
          </w:p>
        </w:tc>
        <w:tc>
          <w:tcPr>
            <w:tcW w:w="886" w:type="dxa"/>
            <w:noWrap w:val="0"/>
            <w:vAlign w:val="top"/>
          </w:tcPr>
          <w:p w14:paraId="26D525E0">
            <w:pPr>
              <w:rPr>
                <w:szCs w:val="21"/>
              </w:rPr>
            </w:pPr>
          </w:p>
        </w:tc>
      </w:tr>
      <w:tr w14:paraId="3A4EC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57" w:type="dxa"/>
            <w:bottom w:w="46" w:type="dxa"/>
            <w:right w:w="57" w:type="dxa"/>
          </w:tblCellMar>
        </w:tblPrEx>
        <w:trPr>
          <w:trHeight w:val="847" w:hRule="atLeast"/>
          <w:jc w:val="center"/>
        </w:trPr>
        <w:tc>
          <w:tcPr>
            <w:tcW w:w="885" w:type="dxa"/>
            <w:noWrap w:val="0"/>
            <w:vAlign w:val="top"/>
          </w:tcPr>
          <w:p w14:paraId="4442C2C7">
            <w:pPr>
              <w:rPr>
                <w:szCs w:val="21"/>
              </w:rPr>
            </w:pPr>
          </w:p>
        </w:tc>
        <w:tc>
          <w:tcPr>
            <w:tcW w:w="4787" w:type="dxa"/>
            <w:noWrap w:val="0"/>
            <w:vAlign w:val="top"/>
          </w:tcPr>
          <w:p w14:paraId="57F89031">
            <w:pPr>
              <w:rPr>
                <w:szCs w:val="21"/>
              </w:rPr>
            </w:pPr>
          </w:p>
        </w:tc>
        <w:tc>
          <w:tcPr>
            <w:tcW w:w="1001" w:type="dxa"/>
            <w:noWrap w:val="0"/>
            <w:vAlign w:val="top"/>
          </w:tcPr>
          <w:p w14:paraId="43518806">
            <w:pPr>
              <w:rPr>
                <w:szCs w:val="21"/>
              </w:rPr>
            </w:pPr>
          </w:p>
        </w:tc>
        <w:tc>
          <w:tcPr>
            <w:tcW w:w="1230" w:type="dxa"/>
            <w:noWrap w:val="0"/>
            <w:vAlign w:val="top"/>
          </w:tcPr>
          <w:p w14:paraId="723533BC">
            <w:pPr>
              <w:rPr>
                <w:szCs w:val="21"/>
              </w:rPr>
            </w:pPr>
          </w:p>
        </w:tc>
        <w:tc>
          <w:tcPr>
            <w:tcW w:w="886" w:type="dxa"/>
            <w:noWrap w:val="0"/>
            <w:vAlign w:val="top"/>
          </w:tcPr>
          <w:p w14:paraId="2204FAAA">
            <w:pPr>
              <w:rPr>
                <w:szCs w:val="21"/>
              </w:rPr>
            </w:pPr>
          </w:p>
        </w:tc>
      </w:tr>
      <w:tr w14:paraId="395B7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57" w:type="dxa"/>
            <w:bottom w:w="46" w:type="dxa"/>
            <w:right w:w="57" w:type="dxa"/>
          </w:tblCellMar>
        </w:tblPrEx>
        <w:trPr>
          <w:trHeight w:val="843" w:hRule="atLeast"/>
          <w:jc w:val="center"/>
        </w:trPr>
        <w:tc>
          <w:tcPr>
            <w:tcW w:w="885" w:type="dxa"/>
            <w:noWrap w:val="0"/>
            <w:vAlign w:val="top"/>
          </w:tcPr>
          <w:p w14:paraId="379F285E">
            <w:pPr>
              <w:rPr>
                <w:szCs w:val="21"/>
              </w:rPr>
            </w:pPr>
          </w:p>
        </w:tc>
        <w:tc>
          <w:tcPr>
            <w:tcW w:w="4787" w:type="dxa"/>
            <w:noWrap w:val="0"/>
            <w:vAlign w:val="top"/>
          </w:tcPr>
          <w:p w14:paraId="64D068A2">
            <w:pPr>
              <w:rPr>
                <w:szCs w:val="21"/>
              </w:rPr>
            </w:pPr>
          </w:p>
        </w:tc>
        <w:tc>
          <w:tcPr>
            <w:tcW w:w="1001" w:type="dxa"/>
            <w:noWrap w:val="0"/>
            <w:vAlign w:val="top"/>
          </w:tcPr>
          <w:p w14:paraId="6EC34E5E">
            <w:pPr>
              <w:rPr>
                <w:szCs w:val="21"/>
              </w:rPr>
            </w:pPr>
          </w:p>
        </w:tc>
        <w:tc>
          <w:tcPr>
            <w:tcW w:w="1230" w:type="dxa"/>
            <w:noWrap w:val="0"/>
            <w:vAlign w:val="top"/>
          </w:tcPr>
          <w:p w14:paraId="1F71A94E">
            <w:pPr>
              <w:rPr>
                <w:szCs w:val="21"/>
              </w:rPr>
            </w:pPr>
          </w:p>
        </w:tc>
        <w:tc>
          <w:tcPr>
            <w:tcW w:w="886" w:type="dxa"/>
            <w:noWrap w:val="0"/>
            <w:vAlign w:val="top"/>
          </w:tcPr>
          <w:p w14:paraId="564455EE">
            <w:pPr>
              <w:rPr>
                <w:szCs w:val="21"/>
              </w:rPr>
            </w:pPr>
          </w:p>
        </w:tc>
      </w:tr>
      <w:tr w14:paraId="4B416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57" w:type="dxa"/>
            <w:bottom w:w="46" w:type="dxa"/>
            <w:right w:w="57" w:type="dxa"/>
          </w:tblCellMar>
        </w:tblPrEx>
        <w:trPr>
          <w:trHeight w:val="829" w:hRule="atLeast"/>
          <w:jc w:val="center"/>
        </w:trPr>
        <w:tc>
          <w:tcPr>
            <w:tcW w:w="885" w:type="dxa"/>
            <w:noWrap w:val="0"/>
            <w:vAlign w:val="top"/>
          </w:tcPr>
          <w:p w14:paraId="5A8A4556">
            <w:pPr>
              <w:rPr>
                <w:szCs w:val="21"/>
              </w:rPr>
            </w:pPr>
          </w:p>
        </w:tc>
        <w:tc>
          <w:tcPr>
            <w:tcW w:w="4787" w:type="dxa"/>
            <w:noWrap w:val="0"/>
            <w:vAlign w:val="top"/>
          </w:tcPr>
          <w:p w14:paraId="469E42B3">
            <w:pPr>
              <w:rPr>
                <w:szCs w:val="21"/>
              </w:rPr>
            </w:pPr>
          </w:p>
        </w:tc>
        <w:tc>
          <w:tcPr>
            <w:tcW w:w="1001" w:type="dxa"/>
            <w:noWrap w:val="0"/>
            <w:vAlign w:val="top"/>
          </w:tcPr>
          <w:p w14:paraId="16F27E7B">
            <w:pPr>
              <w:rPr>
                <w:szCs w:val="21"/>
              </w:rPr>
            </w:pPr>
          </w:p>
        </w:tc>
        <w:tc>
          <w:tcPr>
            <w:tcW w:w="1230" w:type="dxa"/>
            <w:noWrap w:val="0"/>
            <w:vAlign w:val="top"/>
          </w:tcPr>
          <w:p w14:paraId="7EDC717A">
            <w:pPr>
              <w:rPr>
                <w:szCs w:val="21"/>
              </w:rPr>
            </w:pPr>
          </w:p>
        </w:tc>
        <w:tc>
          <w:tcPr>
            <w:tcW w:w="886" w:type="dxa"/>
            <w:noWrap w:val="0"/>
            <w:vAlign w:val="top"/>
          </w:tcPr>
          <w:p w14:paraId="586FC98B">
            <w:pPr>
              <w:rPr>
                <w:szCs w:val="21"/>
              </w:rPr>
            </w:pPr>
          </w:p>
        </w:tc>
      </w:tr>
      <w:tr w14:paraId="74FE1E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57" w:type="dxa"/>
            <w:bottom w:w="46" w:type="dxa"/>
            <w:right w:w="57" w:type="dxa"/>
          </w:tblCellMar>
        </w:tblPrEx>
        <w:trPr>
          <w:trHeight w:val="855" w:hRule="atLeast"/>
          <w:jc w:val="center"/>
        </w:trPr>
        <w:tc>
          <w:tcPr>
            <w:tcW w:w="885" w:type="dxa"/>
            <w:noWrap w:val="0"/>
            <w:vAlign w:val="top"/>
          </w:tcPr>
          <w:p w14:paraId="11578EC9">
            <w:pPr>
              <w:rPr>
                <w:szCs w:val="21"/>
              </w:rPr>
            </w:pPr>
          </w:p>
        </w:tc>
        <w:tc>
          <w:tcPr>
            <w:tcW w:w="4787" w:type="dxa"/>
            <w:noWrap w:val="0"/>
            <w:vAlign w:val="top"/>
          </w:tcPr>
          <w:p w14:paraId="52FD1B01">
            <w:pPr>
              <w:rPr>
                <w:szCs w:val="21"/>
              </w:rPr>
            </w:pPr>
          </w:p>
        </w:tc>
        <w:tc>
          <w:tcPr>
            <w:tcW w:w="1001" w:type="dxa"/>
            <w:noWrap w:val="0"/>
            <w:vAlign w:val="top"/>
          </w:tcPr>
          <w:p w14:paraId="08CF161B">
            <w:pPr>
              <w:rPr>
                <w:szCs w:val="21"/>
              </w:rPr>
            </w:pPr>
          </w:p>
        </w:tc>
        <w:tc>
          <w:tcPr>
            <w:tcW w:w="1230" w:type="dxa"/>
            <w:noWrap w:val="0"/>
            <w:vAlign w:val="top"/>
          </w:tcPr>
          <w:p w14:paraId="7425D156">
            <w:pPr>
              <w:rPr>
                <w:szCs w:val="21"/>
              </w:rPr>
            </w:pPr>
          </w:p>
        </w:tc>
        <w:tc>
          <w:tcPr>
            <w:tcW w:w="886" w:type="dxa"/>
            <w:noWrap w:val="0"/>
            <w:vAlign w:val="top"/>
          </w:tcPr>
          <w:p w14:paraId="40CD6A33">
            <w:pPr>
              <w:rPr>
                <w:szCs w:val="21"/>
              </w:rPr>
            </w:pPr>
          </w:p>
        </w:tc>
      </w:tr>
      <w:tr w14:paraId="704CA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57" w:type="dxa"/>
            <w:bottom w:w="46" w:type="dxa"/>
            <w:right w:w="57" w:type="dxa"/>
          </w:tblCellMar>
        </w:tblPrEx>
        <w:trPr>
          <w:trHeight w:val="883" w:hRule="atLeast"/>
          <w:jc w:val="center"/>
        </w:trPr>
        <w:tc>
          <w:tcPr>
            <w:tcW w:w="885" w:type="dxa"/>
            <w:noWrap w:val="0"/>
            <w:vAlign w:val="top"/>
          </w:tcPr>
          <w:p w14:paraId="6D4C4C6E">
            <w:pPr>
              <w:rPr>
                <w:szCs w:val="21"/>
              </w:rPr>
            </w:pPr>
          </w:p>
        </w:tc>
        <w:tc>
          <w:tcPr>
            <w:tcW w:w="4787" w:type="dxa"/>
            <w:noWrap w:val="0"/>
            <w:vAlign w:val="top"/>
          </w:tcPr>
          <w:p w14:paraId="15D12E77">
            <w:pPr>
              <w:rPr>
                <w:szCs w:val="21"/>
              </w:rPr>
            </w:pPr>
          </w:p>
        </w:tc>
        <w:tc>
          <w:tcPr>
            <w:tcW w:w="1001" w:type="dxa"/>
            <w:noWrap w:val="0"/>
            <w:vAlign w:val="top"/>
          </w:tcPr>
          <w:p w14:paraId="030CB9FE">
            <w:pPr>
              <w:rPr>
                <w:szCs w:val="21"/>
              </w:rPr>
            </w:pPr>
          </w:p>
        </w:tc>
        <w:tc>
          <w:tcPr>
            <w:tcW w:w="1230" w:type="dxa"/>
            <w:noWrap w:val="0"/>
            <w:vAlign w:val="top"/>
          </w:tcPr>
          <w:p w14:paraId="002D954C">
            <w:pPr>
              <w:rPr>
                <w:szCs w:val="21"/>
              </w:rPr>
            </w:pPr>
          </w:p>
        </w:tc>
        <w:tc>
          <w:tcPr>
            <w:tcW w:w="886" w:type="dxa"/>
            <w:noWrap w:val="0"/>
            <w:vAlign w:val="top"/>
          </w:tcPr>
          <w:p w14:paraId="4D5994D2">
            <w:pPr>
              <w:rPr>
                <w:szCs w:val="21"/>
              </w:rPr>
            </w:pPr>
          </w:p>
        </w:tc>
      </w:tr>
      <w:tr w14:paraId="28AED6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57" w:type="dxa"/>
            <w:bottom w:w="46" w:type="dxa"/>
            <w:right w:w="57" w:type="dxa"/>
          </w:tblCellMar>
        </w:tblPrEx>
        <w:trPr>
          <w:trHeight w:val="853" w:hRule="atLeast"/>
          <w:jc w:val="center"/>
        </w:trPr>
        <w:tc>
          <w:tcPr>
            <w:tcW w:w="885" w:type="dxa"/>
            <w:noWrap w:val="0"/>
            <w:vAlign w:val="top"/>
          </w:tcPr>
          <w:p w14:paraId="37A6E831">
            <w:pPr>
              <w:rPr>
                <w:szCs w:val="21"/>
              </w:rPr>
            </w:pPr>
          </w:p>
        </w:tc>
        <w:tc>
          <w:tcPr>
            <w:tcW w:w="4787" w:type="dxa"/>
            <w:noWrap w:val="0"/>
            <w:vAlign w:val="top"/>
          </w:tcPr>
          <w:p w14:paraId="6AF5E18D">
            <w:pPr>
              <w:rPr>
                <w:szCs w:val="21"/>
              </w:rPr>
            </w:pPr>
          </w:p>
        </w:tc>
        <w:tc>
          <w:tcPr>
            <w:tcW w:w="1001" w:type="dxa"/>
            <w:noWrap w:val="0"/>
            <w:vAlign w:val="top"/>
          </w:tcPr>
          <w:p w14:paraId="09C3B9DF">
            <w:pPr>
              <w:rPr>
                <w:szCs w:val="21"/>
              </w:rPr>
            </w:pPr>
          </w:p>
        </w:tc>
        <w:tc>
          <w:tcPr>
            <w:tcW w:w="1230" w:type="dxa"/>
            <w:noWrap w:val="0"/>
            <w:vAlign w:val="top"/>
          </w:tcPr>
          <w:p w14:paraId="3D2CA7A3">
            <w:pPr>
              <w:rPr>
                <w:szCs w:val="21"/>
              </w:rPr>
            </w:pPr>
          </w:p>
        </w:tc>
        <w:tc>
          <w:tcPr>
            <w:tcW w:w="886" w:type="dxa"/>
            <w:noWrap w:val="0"/>
            <w:vAlign w:val="top"/>
          </w:tcPr>
          <w:p w14:paraId="0BAD0596">
            <w:pPr>
              <w:rPr>
                <w:szCs w:val="21"/>
              </w:rPr>
            </w:pPr>
          </w:p>
        </w:tc>
      </w:tr>
      <w:tr w14:paraId="62D96B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57" w:type="dxa"/>
            <w:bottom w:w="46" w:type="dxa"/>
            <w:right w:w="57" w:type="dxa"/>
          </w:tblCellMar>
        </w:tblPrEx>
        <w:trPr>
          <w:trHeight w:val="836" w:hRule="atLeast"/>
          <w:jc w:val="center"/>
        </w:trPr>
        <w:tc>
          <w:tcPr>
            <w:tcW w:w="885" w:type="dxa"/>
            <w:noWrap w:val="0"/>
            <w:vAlign w:val="top"/>
          </w:tcPr>
          <w:p w14:paraId="69858A87">
            <w:pPr>
              <w:rPr>
                <w:szCs w:val="21"/>
              </w:rPr>
            </w:pPr>
          </w:p>
        </w:tc>
        <w:tc>
          <w:tcPr>
            <w:tcW w:w="4787" w:type="dxa"/>
            <w:noWrap w:val="0"/>
            <w:vAlign w:val="top"/>
          </w:tcPr>
          <w:p w14:paraId="02DE657E">
            <w:pPr>
              <w:rPr>
                <w:szCs w:val="21"/>
              </w:rPr>
            </w:pPr>
          </w:p>
        </w:tc>
        <w:tc>
          <w:tcPr>
            <w:tcW w:w="1001" w:type="dxa"/>
            <w:noWrap w:val="0"/>
            <w:vAlign w:val="top"/>
          </w:tcPr>
          <w:p w14:paraId="6739B491">
            <w:pPr>
              <w:rPr>
                <w:szCs w:val="21"/>
              </w:rPr>
            </w:pPr>
          </w:p>
        </w:tc>
        <w:tc>
          <w:tcPr>
            <w:tcW w:w="1230" w:type="dxa"/>
            <w:noWrap w:val="0"/>
            <w:vAlign w:val="top"/>
          </w:tcPr>
          <w:p w14:paraId="5A756540">
            <w:pPr>
              <w:rPr>
                <w:szCs w:val="21"/>
              </w:rPr>
            </w:pPr>
          </w:p>
        </w:tc>
        <w:tc>
          <w:tcPr>
            <w:tcW w:w="886" w:type="dxa"/>
            <w:noWrap w:val="0"/>
            <w:vAlign w:val="top"/>
          </w:tcPr>
          <w:p w14:paraId="60DF2EA3">
            <w:pPr>
              <w:rPr>
                <w:szCs w:val="21"/>
              </w:rPr>
            </w:pPr>
          </w:p>
        </w:tc>
      </w:tr>
      <w:tr w14:paraId="593FA3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57" w:type="dxa"/>
            <w:bottom w:w="46" w:type="dxa"/>
            <w:right w:w="57" w:type="dxa"/>
          </w:tblCellMar>
        </w:tblPrEx>
        <w:trPr>
          <w:trHeight w:val="846" w:hRule="atLeast"/>
          <w:jc w:val="center"/>
        </w:trPr>
        <w:tc>
          <w:tcPr>
            <w:tcW w:w="885" w:type="dxa"/>
            <w:noWrap w:val="0"/>
            <w:vAlign w:val="top"/>
          </w:tcPr>
          <w:p w14:paraId="7C6C4A4B">
            <w:pPr>
              <w:rPr>
                <w:rFonts w:hint="eastAsia" w:ascii="方正小标宋_GBK" w:hAnsi="方正小标宋_GBK" w:eastAsia="方正小标宋_GBK" w:cs="方正小标宋_GBK"/>
                <w:szCs w:val="21"/>
              </w:rPr>
            </w:pPr>
          </w:p>
        </w:tc>
        <w:tc>
          <w:tcPr>
            <w:tcW w:w="4787" w:type="dxa"/>
            <w:noWrap w:val="0"/>
            <w:vAlign w:val="top"/>
          </w:tcPr>
          <w:p w14:paraId="46983E4E">
            <w:pPr>
              <w:rPr>
                <w:szCs w:val="21"/>
              </w:rPr>
            </w:pPr>
          </w:p>
        </w:tc>
        <w:tc>
          <w:tcPr>
            <w:tcW w:w="1001" w:type="dxa"/>
            <w:noWrap w:val="0"/>
            <w:vAlign w:val="top"/>
          </w:tcPr>
          <w:p w14:paraId="03ADD0EA">
            <w:pPr>
              <w:rPr>
                <w:szCs w:val="21"/>
              </w:rPr>
            </w:pPr>
          </w:p>
        </w:tc>
        <w:tc>
          <w:tcPr>
            <w:tcW w:w="1230" w:type="dxa"/>
            <w:noWrap w:val="0"/>
            <w:vAlign w:val="top"/>
          </w:tcPr>
          <w:p w14:paraId="6BE5FF2A">
            <w:pPr>
              <w:rPr>
                <w:szCs w:val="21"/>
              </w:rPr>
            </w:pPr>
          </w:p>
        </w:tc>
        <w:tc>
          <w:tcPr>
            <w:tcW w:w="886" w:type="dxa"/>
            <w:noWrap w:val="0"/>
            <w:vAlign w:val="top"/>
          </w:tcPr>
          <w:p w14:paraId="55729101">
            <w:pPr>
              <w:rPr>
                <w:szCs w:val="21"/>
              </w:rPr>
            </w:pPr>
          </w:p>
        </w:tc>
      </w:tr>
    </w:tbl>
    <w:p w14:paraId="45E4D41E">
      <w:pPr>
        <w:spacing w:line="590" w:lineRule="exact"/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br w:type="page"/>
      </w:r>
      <w:r>
        <w:rPr>
          <w:rFonts w:hint="eastAsia" w:ascii="Times New Roman" w:hAnsi="Times New Roman" w:eastAsia="黑体"/>
          <w:sz w:val="32"/>
          <w:szCs w:val="32"/>
        </w:rPr>
        <w:t>附件</w:t>
      </w:r>
      <w:r>
        <w:rPr>
          <w:rFonts w:ascii="Times New Roman" w:hAnsi="Times New Roman" w:eastAsia="黑体"/>
          <w:sz w:val="32"/>
          <w:szCs w:val="32"/>
        </w:rPr>
        <w:t>3</w:t>
      </w:r>
    </w:p>
    <w:p w14:paraId="26FAD5B3">
      <w:pPr>
        <w:spacing w:line="590" w:lineRule="exact"/>
        <w:rPr>
          <w:rFonts w:ascii="Times New Roman" w:hAnsi="Times New Roman" w:eastAsia="仿宋_GB2312"/>
          <w:sz w:val="32"/>
          <w:szCs w:val="32"/>
        </w:rPr>
      </w:pPr>
    </w:p>
    <w:p w14:paraId="75A0D3D3">
      <w:pPr>
        <w:spacing w:line="590" w:lineRule="exact"/>
        <w:jc w:val="center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文章标题</w:t>
      </w:r>
      <w:r>
        <w:rPr>
          <w:rFonts w:hint="eastAsia" w:ascii="Times New Roman" w:hAnsi="Times New Roman" w:eastAsia="仿宋_GB2312"/>
          <w:sz w:val="32"/>
          <w:szCs w:val="32"/>
        </w:rPr>
        <w:t>（二号方正小标宋_GBK居中）</w:t>
      </w:r>
    </w:p>
    <w:p w14:paraId="1F465767">
      <w:pPr>
        <w:spacing w:line="590" w:lineRule="exact"/>
        <w:jc w:val="center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——</w:t>
      </w:r>
      <w:r>
        <w:rPr>
          <w:rFonts w:hint="eastAsia" w:ascii="Times New Roman" w:hAnsi="Times New Roman" w:eastAsia="仿宋_GB2312"/>
          <w:sz w:val="32"/>
          <w:szCs w:val="32"/>
        </w:rPr>
        <w:t>副标题（三号仿宋</w:t>
      </w:r>
      <w:r>
        <w:rPr>
          <w:rFonts w:ascii="Times New Roman" w:hAnsi="Times New Roman" w:eastAsia="仿宋_GB2312"/>
          <w:sz w:val="32"/>
          <w:szCs w:val="32"/>
        </w:rPr>
        <w:t>_GB2312</w:t>
      </w:r>
      <w:r>
        <w:rPr>
          <w:rFonts w:hint="eastAsia" w:ascii="Times New Roman" w:hAnsi="Times New Roman" w:eastAsia="仿宋_GB2312"/>
          <w:sz w:val="32"/>
          <w:szCs w:val="32"/>
        </w:rPr>
        <w:t>）</w:t>
      </w:r>
    </w:p>
    <w:p w14:paraId="3A0252AD">
      <w:pPr>
        <w:spacing w:line="590" w:lineRule="exact"/>
        <w:jc w:val="center"/>
        <w:rPr>
          <w:rFonts w:ascii="Times New Roman" w:hAnsi="Times New Roman" w:eastAsia="仿宋_GB2312"/>
          <w:sz w:val="32"/>
          <w:szCs w:val="32"/>
        </w:rPr>
      </w:pPr>
    </w:p>
    <w:p w14:paraId="682EE149">
      <w:pPr>
        <w:spacing w:line="590" w:lineRule="exact"/>
        <w:jc w:val="center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color w:val="000000"/>
          <w:sz w:val="32"/>
          <w:szCs w:val="32"/>
        </w:rPr>
        <w:t>单位名称及职务</w:t>
      </w:r>
      <w:r>
        <w:rPr>
          <w:rFonts w:ascii="Times New Roman" w:hAnsi="Times New Roman" w:eastAsia="楷体_GB2312"/>
          <w:color w:val="000000"/>
          <w:sz w:val="32"/>
          <w:szCs w:val="32"/>
        </w:rPr>
        <w:t>+</w:t>
      </w:r>
      <w:r>
        <w:rPr>
          <w:rFonts w:hint="eastAsia" w:ascii="Times New Roman" w:hAnsi="Times New Roman" w:eastAsia="楷体_GB2312"/>
          <w:color w:val="000000"/>
          <w:sz w:val="32"/>
          <w:szCs w:val="32"/>
        </w:rPr>
        <w:t>作者姓名</w:t>
      </w:r>
      <w:r>
        <w:rPr>
          <w:rFonts w:hint="eastAsia" w:ascii="Times New Roman" w:hAnsi="Times New Roman" w:eastAsia="楷体_GB2312"/>
          <w:sz w:val="32"/>
          <w:szCs w:val="32"/>
        </w:rPr>
        <w:t>（三号楷体</w:t>
      </w:r>
      <w:r>
        <w:rPr>
          <w:rFonts w:ascii="Times New Roman" w:hAnsi="Times New Roman" w:eastAsia="仿宋_GB2312"/>
          <w:sz w:val="32"/>
          <w:szCs w:val="32"/>
        </w:rPr>
        <w:t>_GB2312</w:t>
      </w:r>
      <w:r>
        <w:rPr>
          <w:rFonts w:hint="eastAsia" w:ascii="Times New Roman" w:hAnsi="Times New Roman" w:eastAsia="楷体_GB2312"/>
          <w:sz w:val="32"/>
          <w:szCs w:val="32"/>
        </w:rPr>
        <w:t>居中）</w:t>
      </w:r>
    </w:p>
    <w:p w14:paraId="20C63E8F">
      <w:pPr>
        <w:spacing w:line="590" w:lineRule="exact"/>
        <w:rPr>
          <w:rFonts w:ascii="Times New Roman" w:hAnsi="Times New Roman" w:eastAsia="仿宋_GB2312"/>
          <w:sz w:val="32"/>
          <w:szCs w:val="32"/>
        </w:rPr>
      </w:pPr>
    </w:p>
    <w:p w14:paraId="5FDD2690">
      <w:pPr>
        <w:spacing w:line="590" w:lineRule="exact"/>
        <w:jc w:val="center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正文</w:t>
      </w:r>
    </w:p>
    <w:p w14:paraId="0E4E974C">
      <w:pPr>
        <w:spacing w:line="590" w:lineRule="exact"/>
        <w:ind w:firstLine="64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（三号仿宋</w:t>
      </w:r>
      <w:r>
        <w:rPr>
          <w:rFonts w:ascii="Times New Roman" w:hAnsi="Times New Roman" w:eastAsia="仿宋_GB2312"/>
          <w:sz w:val="32"/>
          <w:szCs w:val="32"/>
        </w:rPr>
        <w:t>_GB2312</w:t>
      </w:r>
      <w:r>
        <w:rPr>
          <w:rFonts w:hint="eastAsia" w:ascii="Times New Roman" w:hAnsi="Times New Roman" w:eastAsia="仿宋_GB2312"/>
          <w:sz w:val="32"/>
          <w:szCs w:val="32"/>
        </w:rPr>
        <w:t>，字间距按标准间距，行间距固定值</w:t>
      </w:r>
      <w:r>
        <w:rPr>
          <w:rFonts w:ascii="Times New Roman" w:hAnsi="Times New Roman" w:eastAsia="仿宋_GB2312"/>
          <w:sz w:val="32"/>
          <w:szCs w:val="32"/>
        </w:rPr>
        <w:t>29</w:t>
      </w:r>
      <w:r>
        <w:rPr>
          <w:rFonts w:hint="eastAsia" w:ascii="Times New Roman" w:hAnsi="Times New Roman" w:eastAsia="仿宋_GB2312"/>
          <w:sz w:val="32"/>
          <w:szCs w:val="32"/>
        </w:rPr>
        <w:t>磅，段前段后间距</w:t>
      </w:r>
      <w:r>
        <w:rPr>
          <w:rFonts w:ascii="Times New Roman" w:hAnsi="Times New Roman" w:eastAsia="仿宋_GB2312"/>
          <w:sz w:val="32"/>
          <w:szCs w:val="32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行。字体：一级标题为三号黑体，二级标题为三号楷体</w:t>
      </w:r>
      <w:r>
        <w:rPr>
          <w:rFonts w:ascii="Times New Roman" w:hAnsi="Times New Roman" w:eastAsia="仿宋_GB2312"/>
          <w:sz w:val="32"/>
          <w:szCs w:val="32"/>
        </w:rPr>
        <w:t>_GB2312</w:t>
      </w:r>
      <w:r>
        <w:rPr>
          <w:rFonts w:hint="eastAsia" w:ascii="Times New Roman" w:hAnsi="Times New Roman" w:eastAsia="仿宋_GB2312"/>
          <w:sz w:val="32"/>
          <w:szCs w:val="32"/>
        </w:rPr>
        <w:t>。页面设置：上边距为</w:t>
      </w:r>
      <w:r>
        <w:rPr>
          <w:rFonts w:ascii="Times New Roman" w:hAnsi="Times New Roman" w:eastAsia="仿宋_GB2312"/>
          <w:sz w:val="32"/>
          <w:szCs w:val="32"/>
        </w:rPr>
        <w:t>3.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7</w:t>
      </w:r>
      <w:r>
        <w:rPr>
          <w:rFonts w:ascii="Times New Roman" w:hAnsi="Times New Roman" w:eastAsia="仿宋_GB2312"/>
          <w:sz w:val="32"/>
          <w:szCs w:val="32"/>
        </w:rPr>
        <w:t>cm</w:t>
      </w:r>
      <w:r>
        <w:rPr>
          <w:rFonts w:hint="eastAsia" w:ascii="Times New Roman" w:hAnsi="Times New Roman" w:eastAsia="仿宋_GB2312"/>
          <w:sz w:val="32"/>
          <w:szCs w:val="32"/>
        </w:rPr>
        <w:t>，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下边距为3.4</w:t>
      </w:r>
      <w:r>
        <w:rPr>
          <w:rFonts w:ascii="Times New Roman" w:hAnsi="Times New Roman" w:eastAsia="仿宋_GB2312"/>
          <w:sz w:val="32"/>
          <w:szCs w:val="32"/>
        </w:rPr>
        <w:t>cm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/>
          <w:sz w:val="32"/>
          <w:szCs w:val="32"/>
        </w:rPr>
        <w:t>左、右均为</w:t>
      </w:r>
      <w:r>
        <w:rPr>
          <w:rFonts w:ascii="Times New Roman" w:hAnsi="Times New Roman" w:eastAsia="仿宋_GB2312"/>
          <w:sz w:val="32"/>
          <w:szCs w:val="32"/>
        </w:rPr>
        <w:t>2.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7</w:t>
      </w:r>
      <w:r>
        <w:rPr>
          <w:rFonts w:ascii="Times New Roman" w:hAnsi="Times New Roman" w:eastAsia="仿宋_GB2312"/>
          <w:sz w:val="32"/>
          <w:szCs w:val="32"/>
        </w:rPr>
        <w:t>cm</w:t>
      </w:r>
      <w:r>
        <w:rPr>
          <w:rFonts w:hint="eastAsia" w:ascii="Times New Roman" w:hAnsi="Times New Roman" w:eastAsia="仿宋_GB2312"/>
          <w:sz w:val="32"/>
          <w:szCs w:val="32"/>
        </w:rPr>
        <w:t>，页眉</w:t>
      </w:r>
      <w:r>
        <w:rPr>
          <w:rFonts w:ascii="Times New Roman" w:hAnsi="Times New Roman" w:eastAsia="仿宋_GB2312"/>
          <w:sz w:val="32"/>
          <w:szCs w:val="32"/>
        </w:rPr>
        <w:t>1.5cm</w:t>
      </w:r>
      <w:r>
        <w:rPr>
          <w:rFonts w:hint="eastAsia" w:ascii="Times New Roman" w:hAnsi="Times New Roman" w:eastAsia="仿宋_GB2312"/>
          <w:sz w:val="32"/>
          <w:szCs w:val="32"/>
        </w:rPr>
        <w:t>，页脚</w:t>
      </w:r>
      <w:r>
        <w:rPr>
          <w:rFonts w:ascii="Times New Roman" w:hAnsi="Times New Roman" w:eastAsia="仿宋_GB2312"/>
          <w:sz w:val="32"/>
          <w:szCs w:val="32"/>
        </w:rPr>
        <w:t>2.7cm</w:t>
      </w:r>
      <w:r>
        <w:rPr>
          <w:rFonts w:hint="eastAsia" w:ascii="Times New Roman" w:hAnsi="Times New Roman" w:eastAsia="仿宋_GB2312"/>
          <w:sz w:val="32"/>
          <w:szCs w:val="32"/>
        </w:rPr>
        <w:t>）</w:t>
      </w:r>
    </w:p>
    <w:p w14:paraId="0363485D">
      <w:pPr>
        <w:spacing w:line="590" w:lineRule="exact"/>
        <w:rPr>
          <w:rFonts w:ascii="Times New Roman" w:hAnsi="Times New Roman"/>
        </w:rPr>
      </w:pPr>
    </w:p>
    <w:p w14:paraId="44708986"/>
    <w:sectPr>
      <w:footerReference r:id="rId3" w:type="default"/>
      <w:pgSz w:w="11906" w:h="16838"/>
      <w:pgMar w:top="2098" w:right="1531" w:bottom="192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09CBB85-B7FF-46BA-B985-C91FC05B99B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BE5EAD5A-C748-432A-8144-2908FD4E759A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CECED187-1D80-46EA-A2D0-5716300D60C0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768CDDBE-F336-40A6-86E6-3D9DF89168D9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B30A6BD2-AC92-4B22-AEAC-FBB2484726A9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6" w:fontKey="{A9B237F3-B234-498E-9A41-ED4213FD6A77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7" w:fontKey="{97C15415-2AAF-49D5-B285-C735C4F28DB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33813F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DF94EF3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DF94EF3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B423F"/>
    <w:rsid w:val="00EB6BE5"/>
    <w:rsid w:val="05E01F5E"/>
    <w:rsid w:val="081B727D"/>
    <w:rsid w:val="088C3CD7"/>
    <w:rsid w:val="08D4742C"/>
    <w:rsid w:val="09102B5A"/>
    <w:rsid w:val="0D241CB5"/>
    <w:rsid w:val="0FBB04C6"/>
    <w:rsid w:val="104D78DD"/>
    <w:rsid w:val="10693405"/>
    <w:rsid w:val="110C1E59"/>
    <w:rsid w:val="11A16A45"/>
    <w:rsid w:val="145853B5"/>
    <w:rsid w:val="15FB3B33"/>
    <w:rsid w:val="169564C9"/>
    <w:rsid w:val="18062DF3"/>
    <w:rsid w:val="19107664"/>
    <w:rsid w:val="19C65C7D"/>
    <w:rsid w:val="1ADF780C"/>
    <w:rsid w:val="1BCA6B98"/>
    <w:rsid w:val="1E933BB9"/>
    <w:rsid w:val="1EA71713"/>
    <w:rsid w:val="23C034B8"/>
    <w:rsid w:val="24F84776"/>
    <w:rsid w:val="251F561F"/>
    <w:rsid w:val="27FF406E"/>
    <w:rsid w:val="296F0D7F"/>
    <w:rsid w:val="29B80978"/>
    <w:rsid w:val="29EE6148"/>
    <w:rsid w:val="2BED77E9"/>
    <w:rsid w:val="2C66290D"/>
    <w:rsid w:val="2EDE5C60"/>
    <w:rsid w:val="2F2B74F6"/>
    <w:rsid w:val="32AF4AC1"/>
    <w:rsid w:val="337C47C4"/>
    <w:rsid w:val="34274EEA"/>
    <w:rsid w:val="34767465"/>
    <w:rsid w:val="36D13079"/>
    <w:rsid w:val="382B0567"/>
    <w:rsid w:val="382F4F9D"/>
    <w:rsid w:val="388F6676"/>
    <w:rsid w:val="3A0E55C0"/>
    <w:rsid w:val="3AB14E6A"/>
    <w:rsid w:val="3B867253"/>
    <w:rsid w:val="3C0626E5"/>
    <w:rsid w:val="40506A6D"/>
    <w:rsid w:val="42B0448A"/>
    <w:rsid w:val="466435C2"/>
    <w:rsid w:val="47CB21D4"/>
    <w:rsid w:val="4C0F7955"/>
    <w:rsid w:val="4C561BFF"/>
    <w:rsid w:val="4F1E4F93"/>
    <w:rsid w:val="4F9A4BCD"/>
    <w:rsid w:val="4FEB3E89"/>
    <w:rsid w:val="5016243D"/>
    <w:rsid w:val="504B57F2"/>
    <w:rsid w:val="51CD2963"/>
    <w:rsid w:val="5406103A"/>
    <w:rsid w:val="549332C4"/>
    <w:rsid w:val="54BD75DE"/>
    <w:rsid w:val="592C090B"/>
    <w:rsid w:val="5E0A1E55"/>
    <w:rsid w:val="61794AC4"/>
    <w:rsid w:val="630A1FF2"/>
    <w:rsid w:val="638E6635"/>
    <w:rsid w:val="65EC0A86"/>
    <w:rsid w:val="6A1C5B42"/>
    <w:rsid w:val="6BAC37B5"/>
    <w:rsid w:val="6BE00F6C"/>
    <w:rsid w:val="6DED4D08"/>
    <w:rsid w:val="6E7C2677"/>
    <w:rsid w:val="6EBE79FD"/>
    <w:rsid w:val="70EE5D63"/>
    <w:rsid w:val="710806FF"/>
    <w:rsid w:val="7A0A4638"/>
    <w:rsid w:val="7C9673AF"/>
    <w:rsid w:val="7DB639FC"/>
    <w:rsid w:val="7ED14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4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character" w:styleId="7">
    <w:name w:val="page number"/>
    <w:qFormat/>
    <w:uiPriority w:val="0"/>
  </w:style>
  <w:style w:type="character" w:styleId="8">
    <w:name w:val="Hyperlink"/>
    <w:qFormat/>
    <w:uiPriority w:val="0"/>
    <w:rPr>
      <w:rFonts w:ascii="Times New Roman" w:hAnsi="Times New Roman" w:eastAsia="宋体" w:cs="Times New Roman"/>
      <w:color w:val="0000FF"/>
      <w:u w:val="single"/>
    </w:rPr>
  </w:style>
  <w:style w:type="paragraph" w:customStyle="1" w:styleId="9">
    <w:name w:val="样式2"/>
    <w:basedOn w:val="1"/>
    <w:qFormat/>
    <w:uiPriority w:val="0"/>
    <w:pPr>
      <w:jc w:val="left"/>
    </w:pPr>
    <w:rPr>
      <w:rFonts w:hint="eastAsia" w:ascii="仿宋_GB2312" w:hAnsi="仿宋_GB2312" w:eastAsia="仿宋_GB2312" w:cs="仿宋_GB2312"/>
      <w:sz w:val="44"/>
      <w:szCs w:val="30"/>
    </w:rPr>
  </w:style>
  <w:style w:type="paragraph" w:customStyle="1" w:styleId="10">
    <w:name w:val="样式3"/>
    <w:basedOn w:val="1"/>
    <w:qFormat/>
    <w:uiPriority w:val="0"/>
    <w:pPr>
      <w:spacing w:line="600" w:lineRule="exact"/>
      <w:ind w:firstLine="640" w:firstLineChars="200"/>
    </w:pPr>
    <w:rPr>
      <w:rFonts w:ascii="仿宋_GB2312" w:hAnsi="仿宋_GB2312" w:eastAsia="仿宋_GB2312" w:cs="黑体"/>
      <w:color w:val="auto"/>
      <w:kern w:val="0"/>
      <w:sz w:val="32"/>
      <w:szCs w:val="32"/>
      <w:lang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2240</Words>
  <Characters>2370</Characters>
  <Lines>0</Lines>
  <Paragraphs>0</Paragraphs>
  <TotalTime>78</TotalTime>
  <ScaleCrop>false</ScaleCrop>
  <LinksUpToDate>false</LinksUpToDate>
  <CharactersWithSpaces>2404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LYY</dc:creator>
  <cp:lastModifiedBy>WPS_1735177210</cp:lastModifiedBy>
  <cp:lastPrinted>2026-03-19T00:40:00Z</cp:lastPrinted>
  <dcterms:modified xsi:type="dcterms:W3CDTF">2026-03-30T07:27:46Z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C53E6D38AEB74BB2877BA312DF766857_13</vt:lpwstr>
  </property>
  <property fmtid="{D5CDD505-2E9C-101B-9397-08002B2CF9AE}" pid="4" name="KSOTemplateDocerSaveRecord">
    <vt:lpwstr>eyJoZGlkIjoiOTc3M2Y5NzIzMDFlZjAyY2Q4Njk5ODkyYjFjNzBiNTQiLCJ1c2VySWQiOiIxNjY3Mjc0MTExIn0=</vt:lpwstr>
  </property>
</Properties>
</file>