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CB44">
      <w:pPr>
        <w:spacing w:before="100" w:line="419" w:lineRule="exact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1"/>
          <w:sz w:val="31"/>
          <w:szCs w:val="31"/>
        </w:rPr>
        <w:t>2</w:t>
      </w:r>
    </w:p>
    <w:p w14:paraId="46699248">
      <w:pPr>
        <w:spacing w:before="331" w:line="211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第四届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人文社科之光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社科普及短视频大赛作品推荐汇总表</w:t>
      </w:r>
    </w:p>
    <w:p w14:paraId="5BBB5A77">
      <w:pPr>
        <w:spacing w:line="279" w:lineRule="auto"/>
        <w:rPr>
          <w:rFonts w:ascii="Arial"/>
          <w:sz w:val="21"/>
        </w:rPr>
      </w:pPr>
    </w:p>
    <w:p w14:paraId="37B4B02B">
      <w:pPr>
        <w:spacing w:line="279" w:lineRule="auto"/>
        <w:rPr>
          <w:rFonts w:ascii="Arial"/>
          <w:sz w:val="21"/>
        </w:rPr>
      </w:pPr>
    </w:p>
    <w:p w14:paraId="29393321">
      <w:pPr>
        <w:tabs>
          <w:tab w:val="left" w:pos="1771"/>
        </w:tabs>
        <w:spacing w:before="133" w:line="196" w:lineRule="auto"/>
        <w:ind w:left="31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  <w:u w:val="single" w:color="auto"/>
        </w:rPr>
        <w:tab/>
      </w:r>
      <w:r>
        <w:rPr>
          <w:rFonts w:hint="eastAsia" w:ascii="微软雅黑" w:hAnsi="微软雅黑" w:eastAsia="微软雅黑" w:cs="微软雅黑"/>
          <w:sz w:val="31"/>
          <w:szCs w:val="31"/>
          <w:u w:val="single" w:color="auto"/>
          <w:lang w:val="en-US" w:eastAsia="zh-CN"/>
        </w:rPr>
        <w:t xml:space="preserve">           部门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（盖章） </w:t>
      </w:r>
      <w:r>
        <w:rPr>
          <w:rFonts w:hint="eastAsia" w:ascii="微软雅黑" w:hAnsi="微软雅黑" w:eastAsia="微软雅黑" w:cs="微软雅黑"/>
          <w:spacing w:val="-2"/>
          <w:sz w:val="31"/>
          <w:szCs w:val="3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 </w:t>
      </w:r>
      <w:r>
        <w:rPr>
          <w:rFonts w:hint="eastAsia" w:ascii="微软雅黑" w:hAnsi="微软雅黑" w:eastAsia="微软雅黑" w:cs="微软雅黑"/>
          <w:spacing w:val="-2"/>
          <w:sz w:val="31"/>
          <w:szCs w:val="31"/>
          <w:lang w:val="en-US" w:eastAsia="zh-CN"/>
        </w:rPr>
        <w:t xml:space="preserve">       </w:t>
      </w:r>
      <w:bookmarkStart w:id="0" w:name="_GoBack"/>
      <w:bookmarkEnd w:id="0"/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  <w:u w:val="single" w:color="auto"/>
        </w:rPr>
        <w:t xml:space="preserve">            </w:t>
      </w:r>
      <w:r>
        <w:rPr>
          <w:rFonts w:ascii="微软雅黑" w:hAnsi="微软雅黑" w:eastAsia="微软雅黑" w:cs="微软雅黑"/>
          <w:spacing w:val="-8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年</w:t>
      </w:r>
      <w:r>
        <w:rPr>
          <w:rFonts w:ascii="微软雅黑" w:hAnsi="微软雅黑" w:eastAsia="微软雅黑" w:cs="微软雅黑"/>
          <w:spacing w:val="-2"/>
          <w:sz w:val="31"/>
          <w:szCs w:val="31"/>
          <w:u w:val="single" w:color="auto"/>
        </w:rPr>
        <w:t xml:space="preserve">         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月</w:t>
      </w:r>
      <w:r>
        <w:rPr>
          <w:rFonts w:ascii="微软雅黑" w:hAnsi="微软雅黑" w:eastAsia="微软雅黑" w:cs="微软雅黑"/>
          <w:spacing w:val="-9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  <w:u w:val="single" w:color="auto"/>
        </w:rPr>
        <w:t xml:space="preserve">        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日</w:t>
      </w:r>
    </w:p>
    <w:p w14:paraId="70245A77">
      <w:pPr>
        <w:spacing w:line="58" w:lineRule="exact"/>
      </w:pPr>
    </w:p>
    <w:tbl>
      <w:tblPr>
        <w:tblStyle w:val="4"/>
        <w:tblW w:w="12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2723"/>
        <w:gridCol w:w="1852"/>
        <w:gridCol w:w="1922"/>
        <w:gridCol w:w="1555"/>
        <w:gridCol w:w="2079"/>
        <w:gridCol w:w="1857"/>
      </w:tblGrid>
      <w:tr w14:paraId="60950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87" w:type="dxa"/>
            <w:vAlign w:val="top"/>
          </w:tcPr>
          <w:p w14:paraId="6D0721E7">
            <w:pPr>
              <w:spacing w:before="165" w:line="242" w:lineRule="auto"/>
              <w:ind w:left="2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723" w:type="dxa"/>
            <w:vAlign w:val="top"/>
          </w:tcPr>
          <w:p w14:paraId="47DC9CB3">
            <w:pPr>
              <w:spacing w:before="166"/>
              <w:ind w:left="8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作品名称</w:t>
            </w:r>
          </w:p>
        </w:tc>
        <w:tc>
          <w:tcPr>
            <w:tcW w:w="1852" w:type="dxa"/>
            <w:vAlign w:val="top"/>
          </w:tcPr>
          <w:p w14:paraId="1C30B527">
            <w:pPr>
              <w:spacing w:before="166"/>
              <w:ind w:left="3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作品主题</w:t>
            </w:r>
          </w:p>
        </w:tc>
        <w:tc>
          <w:tcPr>
            <w:tcW w:w="1922" w:type="dxa"/>
            <w:vAlign w:val="top"/>
          </w:tcPr>
          <w:p w14:paraId="58475B18">
            <w:pPr>
              <w:spacing w:before="167" w:line="239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发布网址链接</w:t>
            </w:r>
          </w:p>
        </w:tc>
        <w:tc>
          <w:tcPr>
            <w:tcW w:w="1555" w:type="dxa"/>
            <w:vAlign w:val="top"/>
          </w:tcPr>
          <w:p w14:paraId="4D69C871">
            <w:pPr>
              <w:spacing w:before="166" w:line="241" w:lineRule="auto"/>
              <w:ind w:left="3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申报者</w:t>
            </w:r>
          </w:p>
        </w:tc>
        <w:tc>
          <w:tcPr>
            <w:tcW w:w="2079" w:type="dxa"/>
            <w:vAlign w:val="top"/>
          </w:tcPr>
          <w:p w14:paraId="2F2E31CF">
            <w:pPr>
              <w:spacing w:before="166" w:line="241" w:lineRule="auto"/>
              <w:ind w:left="5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申报单位</w:t>
            </w:r>
          </w:p>
        </w:tc>
        <w:tc>
          <w:tcPr>
            <w:tcW w:w="1857" w:type="dxa"/>
            <w:vAlign w:val="top"/>
          </w:tcPr>
          <w:p w14:paraId="6C5022EB">
            <w:pPr>
              <w:spacing w:before="166"/>
              <w:ind w:left="3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联系电话</w:t>
            </w:r>
          </w:p>
        </w:tc>
      </w:tr>
      <w:tr w14:paraId="2330B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987" w:type="dxa"/>
            <w:vAlign w:val="top"/>
          </w:tcPr>
          <w:p w14:paraId="6176753F">
            <w:pPr>
              <w:pStyle w:val="5"/>
              <w:spacing w:line="250" w:lineRule="auto"/>
            </w:pPr>
          </w:p>
          <w:p w14:paraId="7385D09C">
            <w:pPr>
              <w:spacing w:before="80" w:line="369" w:lineRule="exact"/>
              <w:ind w:left="45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2723" w:type="dxa"/>
            <w:vAlign w:val="top"/>
          </w:tcPr>
          <w:p w14:paraId="38C86839">
            <w:pPr>
              <w:pStyle w:val="5"/>
            </w:pPr>
          </w:p>
        </w:tc>
        <w:tc>
          <w:tcPr>
            <w:tcW w:w="1852" w:type="dxa"/>
            <w:vAlign w:val="top"/>
          </w:tcPr>
          <w:p w14:paraId="1A32E3B4">
            <w:pPr>
              <w:pStyle w:val="5"/>
            </w:pPr>
          </w:p>
        </w:tc>
        <w:tc>
          <w:tcPr>
            <w:tcW w:w="1922" w:type="dxa"/>
            <w:vAlign w:val="top"/>
          </w:tcPr>
          <w:p w14:paraId="3FF8BC50">
            <w:pPr>
              <w:pStyle w:val="5"/>
            </w:pPr>
          </w:p>
        </w:tc>
        <w:tc>
          <w:tcPr>
            <w:tcW w:w="1555" w:type="dxa"/>
            <w:vAlign w:val="top"/>
          </w:tcPr>
          <w:p w14:paraId="21D17C66">
            <w:pPr>
              <w:pStyle w:val="5"/>
            </w:pPr>
          </w:p>
        </w:tc>
        <w:tc>
          <w:tcPr>
            <w:tcW w:w="2079" w:type="dxa"/>
            <w:vAlign w:val="top"/>
          </w:tcPr>
          <w:p w14:paraId="4CD9635D">
            <w:pPr>
              <w:pStyle w:val="5"/>
            </w:pPr>
          </w:p>
        </w:tc>
        <w:tc>
          <w:tcPr>
            <w:tcW w:w="1857" w:type="dxa"/>
            <w:vAlign w:val="top"/>
          </w:tcPr>
          <w:p w14:paraId="7241B948">
            <w:pPr>
              <w:pStyle w:val="5"/>
            </w:pPr>
          </w:p>
        </w:tc>
      </w:tr>
      <w:tr w14:paraId="120B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87" w:type="dxa"/>
            <w:vAlign w:val="top"/>
          </w:tcPr>
          <w:p w14:paraId="2E64CA8C">
            <w:pPr>
              <w:pStyle w:val="5"/>
              <w:spacing w:line="244" w:lineRule="auto"/>
            </w:pPr>
          </w:p>
          <w:p w14:paraId="30EA10F2">
            <w:pPr>
              <w:spacing w:before="80" w:line="369" w:lineRule="exact"/>
              <w:ind w:left="42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2723" w:type="dxa"/>
            <w:vAlign w:val="top"/>
          </w:tcPr>
          <w:p w14:paraId="499AB6F5">
            <w:pPr>
              <w:pStyle w:val="5"/>
            </w:pPr>
          </w:p>
        </w:tc>
        <w:tc>
          <w:tcPr>
            <w:tcW w:w="1852" w:type="dxa"/>
            <w:vAlign w:val="top"/>
          </w:tcPr>
          <w:p w14:paraId="26DB58ED">
            <w:pPr>
              <w:pStyle w:val="5"/>
            </w:pPr>
          </w:p>
        </w:tc>
        <w:tc>
          <w:tcPr>
            <w:tcW w:w="1922" w:type="dxa"/>
            <w:vAlign w:val="top"/>
          </w:tcPr>
          <w:p w14:paraId="2341E691">
            <w:pPr>
              <w:pStyle w:val="5"/>
            </w:pPr>
          </w:p>
        </w:tc>
        <w:tc>
          <w:tcPr>
            <w:tcW w:w="1555" w:type="dxa"/>
            <w:vAlign w:val="top"/>
          </w:tcPr>
          <w:p w14:paraId="2290BC94">
            <w:pPr>
              <w:pStyle w:val="5"/>
            </w:pPr>
          </w:p>
        </w:tc>
        <w:tc>
          <w:tcPr>
            <w:tcW w:w="2079" w:type="dxa"/>
            <w:vAlign w:val="top"/>
          </w:tcPr>
          <w:p w14:paraId="5DE41581">
            <w:pPr>
              <w:pStyle w:val="5"/>
            </w:pPr>
          </w:p>
        </w:tc>
        <w:tc>
          <w:tcPr>
            <w:tcW w:w="1857" w:type="dxa"/>
            <w:vAlign w:val="top"/>
          </w:tcPr>
          <w:p w14:paraId="41D91177">
            <w:pPr>
              <w:pStyle w:val="5"/>
            </w:pPr>
          </w:p>
        </w:tc>
      </w:tr>
      <w:tr w14:paraId="69551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87" w:type="dxa"/>
            <w:vAlign w:val="top"/>
          </w:tcPr>
          <w:p w14:paraId="42D6F5F7">
            <w:pPr>
              <w:pStyle w:val="5"/>
              <w:spacing w:line="273" w:lineRule="auto"/>
            </w:pPr>
          </w:p>
          <w:p w14:paraId="7A95FC45">
            <w:pPr>
              <w:pStyle w:val="5"/>
              <w:spacing w:line="273" w:lineRule="auto"/>
            </w:pPr>
          </w:p>
          <w:p w14:paraId="4FF17954">
            <w:pPr>
              <w:spacing w:before="81" w:line="87" w:lineRule="exact"/>
              <w:ind w:left="2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723" w:type="dxa"/>
            <w:vAlign w:val="top"/>
          </w:tcPr>
          <w:p w14:paraId="131E642F">
            <w:pPr>
              <w:pStyle w:val="5"/>
            </w:pPr>
          </w:p>
        </w:tc>
        <w:tc>
          <w:tcPr>
            <w:tcW w:w="1852" w:type="dxa"/>
            <w:vAlign w:val="top"/>
          </w:tcPr>
          <w:p w14:paraId="6957E698">
            <w:pPr>
              <w:pStyle w:val="5"/>
            </w:pPr>
          </w:p>
        </w:tc>
        <w:tc>
          <w:tcPr>
            <w:tcW w:w="1922" w:type="dxa"/>
            <w:vAlign w:val="top"/>
          </w:tcPr>
          <w:p w14:paraId="27DCC728">
            <w:pPr>
              <w:pStyle w:val="5"/>
            </w:pPr>
          </w:p>
        </w:tc>
        <w:tc>
          <w:tcPr>
            <w:tcW w:w="1555" w:type="dxa"/>
            <w:vAlign w:val="top"/>
          </w:tcPr>
          <w:p w14:paraId="5A58BDFE">
            <w:pPr>
              <w:pStyle w:val="5"/>
            </w:pPr>
          </w:p>
        </w:tc>
        <w:tc>
          <w:tcPr>
            <w:tcW w:w="2079" w:type="dxa"/>
            <w:vAlign w:val="top"/>
          </w:tcPr>
          <w:p w14:paraId="7F410C9B">
            <w:pPr>
              <w:pStyle w:val="5"/>
            </w:pPr>
          </w:p>
        </w:tc>
        <w:tc>
          <w:tcPr>
            <w:tcW w:w="1857" w:type="dxa"/>
            <w:vAlign w:val="top"/>
          </w:tcPr>
          <w:p w14:paraId="6B1A7AF2">
            <w:pPr>
              <w:pStyle w:val="5"/>
            </w:pPr>
          </w:p>
        </w:tc>
      </w:tr>
    </w:tbl>
    <w:p w14:paraId="00D8FB7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参赛</w:t>
      </w:r>
      <w:r>
        <w:rPr>
          <w:rFonts w:hint="eastAsia" w:ascii="仿宋" w:hAnsi="仿宋" w:eastAsia="仿宋"/>
          <w:sz w:val="28"/>
          <w:szCs w:val="28"/>
        </w:rPr>
        <w:t>申请材料进行形式审查，申报人所填写内容属实，符合意识形态要求。所在院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 xml:space="preserve">已审核此次申报所有材料，推荐上报。 </w:t>
      </w:r>
    </w:p>
    <w:p w14:paraId="25627610">
      <w:pPr>
        <w:wordWrap w:val="0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</w:t>
      </w:r>
    </w:p>
    <w:p w14:paraId="044A51E0">
      <w:pPr>
        <w:wordWrap w:val="0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255F6862">
      <w:pPr>
        <w:wordWrap w:val="0"/>
        <w:ind w:firstLine="9240" w:firstLineChars="3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第一责任人</w:t>
      </w:r>
      <w:r>
        <w:rPr>
          <w:rFonts w:hint="eastAsia" w:ascii="仿宋_GB2312" w:eastAsia="仿宋_GB2312"/>
          <w:sz w:val="28"/>
          <w:szCs w:val="28"/>
        </w:rPr>
        <w:t>（签字）：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0DCCD93C">
      <w:r>
        <w:t xml:space="preserve">                          </w:t>
      </w:r>
      <w:r>
        <w:rPr>
          <w:rFonts w:hint="eastAsia" w:eastAsia="宋体"/>
          <w:lang w:val="en-US" w:eastAsia="zh-CN"/>
        </w:rPr>
        <w:t xml:space="preserve">                                                                            </w:t>
      </w:r>
      <w:r>
        <w:rPr>
          <w:rFonts w:hint="eastAsia"/>
        </w:rPr>
        <w:t xml:space="preserve">年     月      日  </w:t>
      </w:r>
    </w:p>
    <w:p w14:paraId="56A91A14"/>
    <w:sectPr>
      <w:footerReference r:id="rId5" w:type="default"/>
      <w:pgSz w:w="16839" w:h="11906"/>
      <w:pgMar w:top="1012" w:right="2525" w:bottom="1212" w:left="1327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2CE94">
    <w:pPr>
      <w:spacing w:line="304" w:lineRule="exact"/>
      <w:ind w:left="11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position w:val="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5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24"/>
        <w:szCs w:val="24"/>
      </w:rPr>
      <w:t>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33AD9"/>
    <w:rsid w:val="2CAF60BD"/>
    <w:rsid w:val="55494982"/>
    <w:rsid w:val="6C133AD9"/>
    <w:rsid w:val="7AC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166</Characters>
  <Lines>0</Lines>
  <Paragraphs>0</Paragraphs>
  <TotalTime>4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2026-05-27T09:25:00Z</dcterms:created>
  <dc:creator>郭志云</dc:creator>
  <cp:lastModifiedBy>可可同学</cp:lastModifiedBy>
  <dcterms:modified xsi:type="dcterms:W3CDTF">2026-05-28T02:42:44Z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B19963495EE242F384E239FAE89D7DDC_11</vt:lpwstr>
  </property>
  <property fmtid="{D5CDD505-2E9C-101B-9397-08002B2CF9AE}" pid="4" name="KSOTemplateDocerSaveRecord">
    <vt:lpwstr>eyJoZGlkIjoiNDc3M2M4NzZiYmJmOTgwZGM2MGJlOTNlYjk1YzQzZTciLCJ1c2VySWQiOiIyMDg2NzUzMDgifQ==</vt:lpwstr>
  </property>
</Properties>
</file>