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1468D">
      <w:pPr>
        <w:spacing w:before="156" w:line="208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附件7</w:t>
      </w:r>
    </w:p>
    <w:p w14:paraId="470D34D0">
      <w:pPr>
        <w:spacing w:before="156" w:line="208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ACA28B9">
      <w:pPr>
        <w:spacing w:before="156" w:line="208" w:lineRule="auto"/>
        <w:ind w:left="33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“教育助企中原行</w:t>
      </w:r>
      <w:r>
        <w:rPr>
          <w:rFonts w:hint="eastAsia" w:ascii="方正小标宋简体" w:hAnsi="方正小标宋简体" w:eastAsia="方正小标宋简体" w:cs="方正小标宋简体"/>
          <w:spacing w:val="-70"/>
          <w:sz w:val="36"/>
          <w:szCs w:val="36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”工作总结材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料撰写要求</w:t>
      </w:r>
    </w:p>
    <w:p w14:paraId="70B0DD36">
      <w:pPr>
        <w:spacing w:before="124" w:line="497" w:lineRule="exact"/>
        <w:ind w:left="3500"/>
        <w:rPr>
          <w:rFonts w:ascii="华文楷体" w:hAnsi="华文楷体" w:eastAsia="华文楷体" w:cs="华文楷体"/>
          <w:sz w:val="31"/>
          <w:szCs w:val="31"/>
        </w:rPr>
      </w:pPr>
      <w:r>
        <w:rPr>
          <w:rFonts w:ascii="华文楷体" w:hAnsi="华文楷体" w:eastAsia="华文楷体" w:cs="华文楷体"/>
          <w:spacing w:val="-3"/>
          <w:position w:val="6"/>
          <w:sz w:val="31"/>
          <w:szCs w:val="31"/>
        </w:rPr>
        <w:t>（参考模板）</w:t>
      </w:r>
    </w:p>
    <w:p w14:paraId="5A83E99A">
      <w:pPr>
        <w:spacing w:line="306" w:lineRule="auto"/>
        <w:rPr>
          <w:rFonts w:ascii="Arial"/>
          <w:sz w:val="21"/>
        </w:rPr>
      </w:pPr>
    </w:p>
    <w:p w14:paraId="27F7AFC8">
      <w:pPr>
        <w:spacing w:line="306" w:lineRule="auto"/>
        <w:rPr>
          <w:rFonts w:ascii="Arial"/>
          <w:sz w:val="21"/>
        </w:rPr>
      </w:pPr>
    </w:p>
    <w:p w14:paraId="7A6FA8FF">
      <w:pPr>
        <w:spacing w:before="100" w:line="229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一、总体推进情况</w:t>
      </w:r>
    </w:p>
    <w:p w14:paraId="3EF86725">
      <w:pPr>
        <w:pStyle w:val="2"/>
        <w:spacing w:before="202" w:line="350" w:lineRule="auto"/>
        <w:ind w:left="16" w:right="103" w:firstLine="613"/>
      </w:pPr>
      <w:r>
        <w:rPr>
          <w:spacing w:val="4"/>
        </w:rPr>
        <w:t>对照“一校一品</w:t>
      </w:r>
      <w:r>
        <w:rPr>
          <w:spacing w:val="-103"/>
        </w:rPr>
        <w:t xml:space="preserve"> </w:t>
      </w:r>
      <w:r>
        <w:rPr>
          <w:spacing w:val="4"/>
        </w:rPr>
        <w:t>”实施方案，总结工作专班、组织机制、重</w:t>
      </w:r>
      <w:r>
        <w:rPr>
          <w:spacing w:val="2"/>
        </w:rPr>
        <w:t>点任务和推进举措落实情况。</w:t>
      </w:r>
    </w:p>
    <w:p w14:paraId="01B4343B">
      <w:pPr>
        <w:spacing w:before="1" w:line="226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二、主要工作成效</w:t>
      </w:r>
    </w:p>
    <w:p w14:paraId="47E4250F">
      <w:pPr>
        <w:pStyle w:val="2"/>
        <w:spacing w:before="208" w:line="349" w:lineRule="auto"/>
        <w:ind w:firstLine="659"/>
        <w:jc w:val="both"/>
      </w:pPr>
      <w:r>
        <w:rPr>
          <w:spacing w:val="5"/>
        </w:rPr>
        <w:t>围绕高校科技强企、人才共育兴企、改革发展利企、精</w:t>
      </w:r>
      <w:r>
        <w:rPr>
          <w:spacing w:val="4"/>
        </w:rPr>
        <w:t>准服</w:t>
      </w:r>
      <w:r>
        <w:rPr>
          <w:spacing w:val="-2"/>
        </w:rPr>
        <w:t>务惠企四大行动，结合本单位实际，重点总结解决企业实际问题、</w:t>
      </w:r>
      <w:r>
        <w:rPr>
          <w:spacing w:val="6"/>
        </w:rPr>
        <w:t>协同创新、成果转化、人才培养、产教融合、教育服务等方面的</w:t>
      </w:r>
      <w:r>
        <w:rPr>
          <w:spacing w:val="3"/>
        </w:rPr>
        <w:t>成效，用具体数据和实例说明。</w:t>
      </w:r>
    </w:p>
    <w:p w14:paraId="67959AF6">
      <w:pPr>
        <w:numPr>
          <w:ilvl w:val="0"/>
          <w:numId w:val="0"/>
        </w:numPr>
        <w:spacing w:line="360" w:lineRule="auto"/>
        <w:ind w:left="625" w:leftChars="0"/>
        <w:rPr>
          <w:rFonts w:ascii="黑体" w:hAnsi="黑体" w:eastAsia="黑体" w:cs="黑体"/>
          <w:spacing w:val="4"/>
          <w:sz w:val="31"/>
          <w:szCs w:val="31"/>
        </w:rPr>
      </w:pPr>
      <w:r>
        <w:rPr>
          <w:rFonts w:hint="eastAsia" w:ascii="黑体" w:hAnsi="黑体" w:eastAsia="黑体" w:cs="黑体"/>
          <w:snapToGrid w:val="0"/>
          <w:color w:val="000000"/>
          <w:spacing w:val="4"/>
          <w:kern w:val="0"/>
          <w:sz w:val="31"/>
          <w:szCs w:val="31"/>
          <w:lang w:val="en-US" w:eastAsia="en-US" w:bidi="ar-SA"/>
        </w:rPr>
        <w:t>三、</w:t>
      </w:r>
      <w:r>
        <w:rPr>
          <w:rFonts w:ascii="黑体" w:hAnsi="黑体" w:eastAsia="黑体" w:cs="黑体"/>
          <w:spacing w:val="4"/>
          <w:sz w:val="31"/>
          <w:szCs w:val="31"/>
        </w:rPr>
        <w:t>存在问题及下一步工作计划</w:t>
      </w:r>
    </w:p>
    <w:p w14:paraId="62F67D8E">
      <w:pPr>
        <w:numPr>
          <w:ilvl w:val="0"/>
          <w:numId w:val="0"/>
        </w:numPr>
        <w:spacing w:line="360" w:lineRule="auto"/>
        <w:ind w:firstLine="636" w:firstLineChars="200"/>
        <w:rPr>
          <w:rFonts w:ascii="黑体" w:hAnsi="黑体" w:eastAsia="黑体" w:cs="黑体"/>
          <w:sz w:val="31"/>
          <w:szCs w:val="31"/>
        </w:rPr>
      </w:pPr>
      <w:r>
        <w:rPr>
          <w:rFonts w:hint="eastAsia" w:ascii="仿宋" w:hAnsi="仿宋" w:eastAsia="仿宋" w:cs="仿宋"/>
          <w:spacing w:val="4"/>
          <w:sz w:val="31"/>
          <w:szCs w:val="31"/>
        </w:rPr>
        <w:t>分析存在的困难和问题，提出下一步工作安排及建议。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7C6782-48A8-44C9-9B2F-6264F9A938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F93011F-7F47-44D4-BA76-23A2CED0BC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2B210C1D-88E7-4F09-93C2-A3FFDD2DF1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3AE7046-FB21-46FA-A7A9-4AF91F235B8E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A4C7AD4C-A724-4FB7-8F13-6B63F79F27D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136AC80F-9C9D-4821-BF6F-761152056BC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5835FF"/>
    <w:rsid w:val="2E59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218</Characters>
  <Lines>0</Lines>
  <Paragraphs>0</Paragraphs>
  <TotalTime>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2026-11-02T01:56:00Z</dcterms:created>
  <dc:creator>Administrator</dc:creator>
  <cp:lastModifiedBy>安定</cp:lastModifiedBy>
  <dcterms:modified xsi:type="dcterms:W3CDTF">2026-11-02T03:32:05Z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eyJoZGlkIjoiYWRmY2RiOTNhZWE0MTVkZjBjZThhMmRkZjEzZjdkY2EiLCJ1c2VySWQiOiI0MDIwMjE2ODAifQ==</vt:lpwstr>
  </property>
  <property fmtid="{D5CDD505-2E9C-101B-9397-08002B2CF9AE}" pid="4" name="ICV">
    <vt:lpwstr>1CBF486C53294C35A5C20F5EB0EB9E52_12</vt:lpwstr>
  </property>
</Properties>
</file>