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AD48DE2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附件6</w:t>
      </w:r>
    </w:p>
    <w:p w14:paraId="0C2F7099">
      <w:pPr>
        <w:rPr>
          <w:rFonts w:hint="eastAsia"/>
          <w:lang w:val="en-US" w:eastAsia="zh-CN"/>
        </w:rPr>
      </w:pPr>
    </w:p>
    <w:p w14:paraId="4BC032F4">
      <w:pPr>
        <w:jc w:val="center"/>
        <w:rPr>
          <w:rFonts w:hint="eastAsia"/>
          <w:sz w:val="52"/>
          <w:szCs w:val="52"/>
          <w:lang w:val="en-US" w:eastAsia="zh-CN"/>
        </w:rPr>
      </w:pPr>
      <w:r>
        <w:rPr>
          <w:rFonts w:hint="eastAsia"/>
          <w:sz w:val="52"/>
          <w:szCs w:val="52"/>
          <w:lang w:val="en-US" w:eastAsia="zh-CN"/>
        </w:rPr>
        <w:t>高校应用型科研成果汇总</w:t>
      </w:r>
    </w:p>
    <w:tbl>
      <w:tblPr>
        <w:tblStyle w:val="3"/>
        <w:tblpPr w:leftFromText="180" w:rightFromText="180" w:vertAnchor="text" w:horzAnchor="page" w:tblpX="1435" w:tblpY="895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left w:w="108" w:type="dxa"/>
          <w:right w:w="108" w:type="dxa"/>
        </w:tblCellMar>
      </w:tblPr>
      <w:tblGrid>
        <w:gridCol w:w="1495"/>
        <w:gridCol w:w="2121"/>
        <w:gridCol w:w="2458"/>
        <w:gridCol w:w="2675"/>
        <w:gridCol w:w="1375"/>
        <w:gridCol w:w="2025"/>
        <w:gridCol w:w="2025"/>
      </w:tblGrid>
      <w:tr w14:paraId="78B13A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495" w:type="dxa"/>
          </w:tcPr>
          <w:p w14:paraId="0D2AF136">
            <w:pPr>
              <w:spacing w:before="102" w:line="254" w:lineRule="auto"/>
              <w:jc w:val="center"/>
              <w:rPr>
                <w:rFonts w:hint="eastAsia" w:ascii="华文楷体" w:hAnsi="华文楷体" w:eastAsia="华文楷体" w:cs="华文楷体"/>
                <w:b/>
                <w:bCs/>
                <w:spacing w:val="1"/>
                <w:sz w:val="28"/>
                <w:szCs w:val="28"/>
                <w:u w:val="none" w:color="auto"/>
                <w:vertAlign w:val="baseline"/>
                <w:lang w:val="en-US" w:eastAsia="zh-CN"/>
              </w:rPr>
            </w:pPr>
            <w:r>
              <w:rPr>
                <w:rFonts w:hint="eastAsia" w:ascii="华文楷体" w:hAnsi="华文楷体" w:eastAsia="华文楷体" w:cs="华文楷体"/>
                <w:b/>
                <w:bCs/>
                <w:spacing w:val="1"/>
                <w:sz w:val="28"/>
                <w:szCs w:val="28"/>
                <w:u w:val="none" w:color="auto"/>
                <w:vertAlign w:val="baseline"/>
                <w:lang w:val="en-US" w:eastAsia="zh-CN"/>
              </w:rPr>
              <w:t>序号</w:t>
            </w:r>
          </w:p>
        </w:tc>
        <w:tc>
          <w:tcPr>
            <w:tcW w:w="2121" w:type="dxa"/>
          </w:tcPr>
          <w:p w14:paraId="6D6B7F76">
            <w:pPr>
              <w:spacing w:before="102" w:line="254" w:lineRule="auto"/>
              <w:jc w:val="center"/>
              <w:rPr>
                <w:rFonts w:hint="eastAsia" w:ascii="华文楷体" w:hAnsi="华文楷体" w:eastAsia="华文楷体" w:cs="华文楷体"/>
                <w:b/>
                <w:bCs/>
                <w:spacing w:val="1"/>
                <w:sz w:val="28"/>
                <w:szCs w:val="28"/>
                <w:u w:val="none" w:color="auto"/>
                <w:vertAlign w:val="baseline"/>
                <w:lang w:val="en-US" w:eastAsia="zh-CN"/>
              </w:rPr>
            </w:pPr>
            <w:r>
              <w:rPr>
                <w:rFonts w:hint="eastAsia" w:ascii="华文楷体" w:hAnsi="华文楷体" w:eastAsia="华文楷体" w:cs="华文楷体"/>
                <w:b/>
                <w:bCs/>
                <w:spacing w:val="1"/>
                <w:sz w:val="28"/>
                <w:szCs w:val="28"/>
                <w:u w:val="none" w:color="auto"/>
                <w:vertAlign w:val="baseline"/>
                <w:lang w:val="en-US" w:eastAsia="zh-CN"/>
              </w:rPr>
              <w:t>成果名称</w:t>
            </w:r>
          </w:p>
        </w:tc>
        <w:tc>
          <w:tcPr>
            <w:tcW w:w="2458" w:type="dxa"/>
          </w:tcPr>
          <w:p w14:paraId="33220131">
            <w:pPr>
              <w:spacing w:before="102" w:line="254" w:lineRule="auto"/>
              <w:jc w:val="center"/>
              <w:rPr>
                <w:rFonts w:hint="eastAsia" w:ascii="华文楷体" w:hAnsi="华文楷体" w:eastAsia="华文楷体" w:cs="华文楷体"/>
                <w:b/>
                <w:bCs/>
                <w:spacing w:val="1"/>
                <w:sz w:val="28"/>
                <w:szCs w:val="28"/>
                <w:u w:val="none" w:color="auto"/>
                <w:vertAlign w:val="baseline"/>
                <w:lang w:val="en-US" w:eastAsia="zh-CN"/>
              </w:rPr>
            </w:pPr>
            <w:r>
              <w:rPr>
                <w:rFonts w:hint="eastAsia" w:ascii="华文楷体" w:hAnsi="华文楷体" w:eastAsia="华文楷体" w:cs="华文楷体"/>
                <w:b/>
                <w:bCs/>
                <w:spacing w:val="1"/>
                <w:sz w:val="28"/>
                <w:szCs w:val="28"/>
                <w:u w:val="none" w:color="auto"/>
                <w:vertAlign w:val="baseline"/>
                <w:lang w:val="en-US" w:eastAsia="zh-CN"/>
              </w:rPr>
              <w:t>申报单位</w:t>
            </w:r>
          </w:p>
        </w:tc>
        <w:tc>
          <w:tcPr>
            <w:tcW w:w="2675" w:type="dxa"/>
          </w:tcPr>
          <w:p w14:paraId="6E07C77F">
            <w:pPr>
              <w:spacing w:before="102" w:line="254" w:lineRule="auto"/>
              <w:jc w:val="center"/>
              <w:rPr>
                <w:rFonts w:hint="default" w:ascii="华文楷体" w:hAnsi="华文楷体" w:eastAsia="华文楷体" w:cs="华文楷体"/>
                <w:b/>
                <w:bCs/>
                <w:spacing w:val="1"/>
                <w:sz w:val="28"/>
                <w:szCs w:val="28"/>
                <w:u w:val="none" w:color="auto"/>
                <w:vertAlign w:val="baseline"/>
                <w:lang w:val="en-US" w:eastAsia="zh-CN"/>
              </w:rPr>
            </w:pPr>
            <w:r>
              <w:rPr>
                <w:rFonts w:hint="eastAsia" w:ascii="华文楷体" w:hAnsi="华文楷体" w:eastAsia="华文楷体" w:cs="华文楷体"/>
                <w:b/>
                <w:bCs/>
                <w:spacing w:val="1"/>
                <w:sz w:val="28"/>
                <w:szCs w:val="28"/>
                <w:u w:val="none" w:color="auto"/>
                <w:vertAlign w:val="baseline"/>
                <w:lang w:val="en-US" w:eastAsia="zh-CN"/>
              </w:rPr>
              <w:t>成果简介100字以内</w:t>
            </w:r>
          </w:p>
        </w:tc>
        <w:tc>
          <w:tcPr>
            <w:tcW w:w="1375" w:type="dxa"/>
          </w:tcPr>
          <w:p w14:paraId="44BF03B5">
            <w:pPr>
              <w:spacing w:before="102" w:line="254" w:lineRule="auto"/>
              <w:jc w:val="center"/>
              <w:rPr>
                <w:rFonts w:hint="eastAsia" w:ascii="华文楷体" w:hAnsi="华文楷体" w:eastAsia="华文楷体" w:cs="华文楷体"/>
                <w:b/>
                <w:bCs/>
                <w:spacing w:val="1"/>
                <w:sz w:val="28"/>
                <w:szCs w:val="28"/>
                <w:u w:val="none" w:color="auto"/>
                <w:vertAlign w:val="baseline"/>
                <w:lang w:val="en-US" w:eastAsia="zh-CN"/>
              </w:rPr>
            </w:pPr>
            <w:r>
              <w:rPr>
                <w:rFonts w:hint="eastAsia" w:ascii="华文楷体" w:hAnsi="华文楷体" w:eastAsia="华文楷体" w:cs="华文楷体"/>
                <w:b/>
                <w:bCs/>
                <w:spacing w:val="1"/>
                <w:sz w:val="28"/>
                <w:szCs w:val="28"/>
                <w:u w:val="none" w:color="auto"/>
                <w:vertAlign w:val="baseline"/>
                <w:lang w:val="en-US" w:eastAsia="zh-CN"/>
              </w:rPr>
              <w:t>服务产业</w:t>
            </w:r>
          </w:p>
        </w:tc>
        <w:tc>
          <w:tcPr>
            <w:tcW w:w="2025" w:type="dxa"/>
          </w:tcPr>
          <w:p w14:paraId="0B9F72E2">
            <w:pPr>
              <w:spacing w:before="102" w:line="254" w:lineRule="auto"/>
              <w:jc w:val="center"/>
              <w:rPr>
                <w:rFonts w:hint="eastAsia" w:ascii="华文楷体" w:hAnsi="华文楷体" w:eastAsia="华文楷体" w:cs="华文楷体"/>
                <w:b/>
                <w:bCs/>
                <w:spacing w:val="1"/>
                <w:sz w:val="28"/>
                <w:szCs w:val="28"/>
                <w:u w:val="none" w:color="auto"/>
                <w:vertAlign w:val="baseline"/>
                <w:lang w:val="en-US" w:eastAsia="zh-CN"/>
              </w:rPr>
            </w:pPr>
            <w:r>
              <w:rPr>
                <w:rFonts w:hint="eastAsia" w:ascii="华文楷体" w:hAnsi="华文楷体" w:eastAsia="华文楷体" w:cs="华文楷体"/>
                <w:b/>
                <w:bCs/>
                <w:spacing w:val="1"/>
                <w:sz w:val="28"/>
                <w:szCs w:val="28"/>
                <w:u w:val="none" w:color="auto"/>
                <w:vertAlign w:val="baseline"/>
                <w:lang w:val="en-US" w:eastAsia="zh-CN"/>
              </w:rPr>
              <w:t>联系人</w:t>
            </w:r>
          </w:p>
        </w:tc>
        <w:tc>
          <w:tcPr>
            <w:tcW w:w="2025" w:type="dxa"/>
          </w:tcPr>
          <w:p w14:paraId="686CE41D">
            <w:pPr>
              <w:spacing w:before="102" w:line="254" w:lineRule="auto"/>
              <w:jc w:val="center"/>
              <w:rPr>
                <w:rFonts w:hint="eastAsia" w:ascii="华文楷体" w:hAnsi="华文楷体" w:eastAsia="华文楷体" w:cs="华文楷体"/>
                <w:b/>
                <w:bCs/>
                <w:spacing w:val="1"/>
                <w:sz w:val="28"/>
                <w:szCs w:val="28"/>
                <w:u w:val="none" w:color="auto"/>
                <w:vertAlign w:val="baseline"/>
                <w:lang w:val="en-US" w:eastAsia="zh-CN"/>
              </w:rPr>
            </w:pPr>
            <w:r>
              <w:rPr>
                <w:rFonts w:hint="eastAsia" w:ascii="华文楷体" w:hAnsi="华文楷体" w:eastAsia="华文楷体" w:cs="华文楷体"/>
                <w:b/>
                <w:bCs/>
                <w:spacing w:val="1"/>
                <w:sz w:val="28"/>
                <w:szCs w:val="28"/>
                <w:u w:val="none" w:color="auto"/>
                <w:vertAlign w:val="baseline"/>
                <w:lang w:val="en-US" w:eastAsia="zh-CN"/>
              </w:rPr>
              <w:t>联系方式</w:t>
            </w:r>
          </w:p>
        </w:tc>
      </w:tr>
      <w:tr w14:paraId="4847F5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495" w:type="dxa"/>
          </w:tcPr>
          <w:p w14:paraId="62932123">
            <w:pPr>
              <w:spacing w:before="102" w:line="254" w:lineRule="auto"/>
              <w:rPr>
                <w:rFonts w:ascii="华文楷体" w:hAnsi="华文楷体" w:eastAsia="华文楷体" w:cs="华文楷体"/>
                <w:spacing w:val="1"/>
                <w:sz w:val="28"/>
                <w:szCs w:val="28"/>
                <w:u w:val="single" w:color="auto"/>
                <w:vertAlign w:val="baseline"/>
              </w:rPr>
            </w:pPr>
          </w:p>
        </w:tc>
        <w:tc>
          <w:tcPr>
            <w:tcW w:w="2121" w:type="dxa"/>
          </w:tcPr>
          <w:p w14:paraId="6C1AD3A1">
            <w:pPr>
              <w:spacing w:before="102" w:line="254" w:lineRule="auto"/>
              <w:rPr>
                <w:rFonts w:ascii="华文楷体" w:hAnsi="华文楷体" w:eastAsia="华文楷体" w:cs="华文楷体"/>
                <w:spacing w:val="1"/>
                <w:sz w:val="28"/>
                <w:szCs w:val="28"/>
                <w:u w:val="single" w:color="auto"/>
                <w:vertAlign w:val="baseline"/>
              </w:rPr>
            </w:pPr>
          </w:p>
        </w:tc>
        <w:tc>
          <w:tcPr>
            <w:tcW w:w="2458" w:type="dxa"/>
          </w:tcPr>
          <w:p w14:paraId="4D1521A5">
            <w:pPr>
              <w:spacing w:before="102" w:line="254" w:lineRule="auto"/>
              <w:rPr>
                <w:rFonts w:ascii="华文楷体" w:hAnsi="华文楷体" w:eastAsia="华文楷体" w:cs="华文楷体"/>
                <w:spacing w:val="1"/>
                <w:sz w:val="28"/>
                <w:szCs w:val="28"/>
                <w:u w:val="single" w:color="auto"/>
                <w:vertAlign w:val="baseline"/>
              </w:rPr>
            </w:pPr>
          </w:p>
        </w:tc>
        <w:tc>
          <w:tcPr>
            <w:tcW w:w="2675" w:type="dxa"/>
          </w:tcPr>
          <w:p w14:paraId="39D95AF8">
            <w:pPr>
              <w:spacing w:before="102" w:line="254" w:lineRule="auto"/>
              <w:rPr>
                <w:rFonts w:ascii="华文楷体" w:hAnsi="华文楷体" w:eastAsia="华文楷体" w:cs="华文楷体"/>
                <w:spacing w:val="1"/>
                <w:sz w:val="28"/>
                <w:szCs w:val="28"/>
                <w:u w:val="single" w:color="auto"/>
                <w:vertAlign w:val="baseline"/>
              </w:rPr>
            </w:pPr>
          </w:p>
        </w:tc>
        <w:tc>
          <w:tcPr>
            <w:tcW w:w="1375" w:type="dxa"/>
          </w:tcPr>
          <w:p w14:paraId="555DC1CA">
            <w:pPr>
              <w:spacing w:before="102" w:line="254" w:lineRule="auto"/>
              <w:rPr>
                <w:rFonts w:ascii="华文楷体" w:hAnsi="华文楷体" w:eastAsia="华文楷体" w:cs="华文楷体"/>
                <w:spacing w:val="1"/>
                <w:sz w:val="28"/>
                <w:szCs w:val="28"/>
                <w:u w:val="single" w:color="auto"/>
                <w:vertAlign w:val="baseline"/>
              </w:rPr>
            </w:pPr>
          </w:p>
        </w:tc>
        <w:tc>
          <w:tcPr>
            <w:tcW w:w="2025" w:type="dxa"/>
          </w:tcPr>
          <w:p w14:paraId="346DB3E7">
            <w:pPr>
              <w:spacing w:before="102" w:line="254" w:lineRule="auto"/>
              <w:rPr>
                <w:rFonts w:ascii="华文楷体" w:hAnsi="华文楷体" w:eastAsia="华文楷体" w:cs="华文楷体"/>
                <w:spacing w:val="1"/>
                <w:sz w:val="28"/>
                <w:szCs w:val="28"/>
                <w:u w:val="single" w:color="auto"/>
                <w:vertAlign w:val="baseline"/>
              </w:rPr>
            </w:pPr>
          </w:p>
        </w:tc>
        <w:tc>
          <w:tcPr>
            <w:tcW w:w="2025" w:type="dxa"/>
          </w:tcPr>
          <w:p w14:paraId="62210E94">
            <w:pPr>
              <w:spacing w:before="102" w:line="254" w:lineRule="auto"/>
              <w:rPr>
                <w:rFonts w:ascii="华文楷体" w:hAnsi="华文楷体" w:eastAsia="华文楷体" w:cs="华文楷体"/>
                <w:spacing w:val="1"/>
                <w:sz w:val="28"/>
                <w:szCs w:val="28"/>
                <w:u w:val="single" w:color="auto"/>
                <w:vertAlign w:val="baseline"/>
              </w:rPr>
            </w:pPr>
          </w:p>
        </w:tc>
      </w:tr>
      <w:tr w14:paraId="36EB26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495" w:type="dxa"/>
          </w:tcPr>
          <w:p w14:paraId="0A123D79">
            <w:pPr>
              <w:spacing w:before="102" w:line="254" w:lineRule="auto"/>
              <w:rPr>
                <w:rFonts w:ascii="华文楷体" w:hAnsi="华文楷体" w:eastAsia="华文楷体" w:cs="华文楷体"/>
                <w:spacing w:val="1"/>
                <w:sz w:val="28"/>
                <w:szCs w:val="28"/>
                <w:u w:val="single" w:color="auto"/>
                <w:vertAlign w:val="baseline"/>
              </w:rPr>
            </w:pPr>
          </w:p>
        </w:tc>
        <w:tc>
          <w:tcPr>
            <w:tcW w:w="2121" w:type="dxa"/>
          </w:tcPr>
          <w:p w14:paraId="16AB9FBE">
            <w:pPr>
              <w:spacing w:before="102" w:line="254" w:lineRule="auto"/>
              <w:rPr>
                <w:rFonts w:ascii="华文楷体" w:hAnsi="华文楷体" w:eastAsia="华文楷体" w:cs="华文楷体"/>
                <w:spacing w:val="1"/>
                <w:sz w:val="28"/>
                <w:szCs w:val="28"/>
                <w:u w:val="single" w:color="auto"/>
                <w:vertAlign w:val="baseline"/>
              </w:rPr>
            </w:pPr>
          </w:p>
        </w:tc>
        <w:tc>
          <w:tcPr>
            <w:tcW w:w="2458" w:type="dxa"/>
          </w:tcPr>
          <w:p w14:paraId="074EB163">
            <w:pPr>
              <w:spacing w:before="102" w:line="254" w:lineRule="auto"/>
              <w:rPr>
                <w:rFonts w:ascii="华文楷体" w:hAnsi="华文楷体" w:eastAsia="华文楷体" w:cs="华文楷体"/>
                <w:spacing w:val="1"/>
                <w:sz w:val="28"/>
                <w:szCs w:val="28"/>
                <w:u w:val="single" w:color="auto"/>
                <w:vertAlign w:val="baseline"/>
              </w:rPr>
            </w:pPr>
          </w:p>
        </w:tc>
        <w:tc>
          <w:tcPr>
            <w:tcW w:w="2675" w:type="dxa"/>
          </w:tcPr>
          <w:p w14:paraId="2BB650FC">
            <w:pPr>
              <w:spacing w:before="102" w:line="254" w:lineRule="auto"/>
              <w:rPr>
                <w:rFonts w:ascii="华文楷体" w:hAnsi="华文楷体" w:eastAsia="华文楷体" w:cs="华文楷体"/>
                <w:spacing w:val="1"/>
                <w:sz w:val="28"/>
                <w:szCs w:val="28"/>
                <w:u w:val="single" w:color="auto"/>
                <w:vertAlign w:val="baseline"/>
              </w:rPr>
            </w:pPr>
          </w:p>
        </w:tc>
        <w:tc>
          <w:tcPr>
            <w:tcW w:w="1375" w:type="dxa"/>
          </w:tcPr>
          <w:p w14:paraId="061EB095">
            <w:pPr>
              <w:spacing w:before="102" w:line="254" w:lineRule="auto"/>
              <w:rPr>
                <w:rFonts w:ascii="华文楷体" w:hAnsi="华文楷体" w:eastAsia="华文楷体" w:cs="华文楷体"/>
                <w:spacing w:val="1"/>
                <w:sz w:val="28"/>
                <w:szCs w:val="28"/>
                <w:u w:val="single" w:color="auto"/>
                <w:vertAlign w:val="baseline"/>
              </w:rPr>
            </w:pPr>
          </w:p>
        </w:tc>
        <w:tc>
          <w:tcPr>
            <w:tcW w:w="2025" w:type="dxa"/>
          </w:tcPr>
          <w:p w14:paraId="24F03E97">
            <w:pPr>
              <w:spacing w:before="102" w:line="254" w:lineRule="auto"/>
              <w:rPr>
                <w:rFonts w:ascii="华文楷体" w:hAnsi="华文楷体" w:eastAsia="华文楷体" w:cs="华文楷体"/>
                <w:spacing w:val="1"/>
                <w:sz w:val="28"/>
                <w:szCs w:val="28"/>
                <w:u w:val="single" w:color="auto"/>
                <w:vertAlign w:val="baseline"/>
              </w:rPr>
            </w:pPr>
          </w:p>
        </w:tc>
        <w:tc>
          <w:tcPr>
            <w:tcW w:w="2025" w:type="dxa"/>
          </w:tcPr>
          <w:p w14:paraId="3EEBA20E">
            <w:pPr>
              <w:spacing w:before="102" w:line="254" w:lineRule="auto"/>
              <w:rPr>
                <w:rFonts w:ascii="华文楷体" w:hAnsi="华文楷体" w:eastAsia="华文楷体" w:cs="华文楷体"/>
                <w:spacing w:val="1"/>
                <w:sz w:val="28"/>
                <w:szCs w:val="28"/>
                <w:u w:val="single" w:color="auto"/>
                <w:vertAlign w:val="baseline"/>
              </w:rPr>
            </w:pPr>
          </w:p>
        </w:tc>
      </w:tr>
      <w:tr w14:paraId="27ED7D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495" w:type="dxa"/>
          </w:tcPr>
          <w:p w14:paraId="6994C2C3">
            <w:pPr>
              <w:spacing w:before="102" w:line="254" w:lineRule="auto"/>
              <w:rPr>
                <w:rFonts w:ascii="华文楷体" w:hAnsi="华文楷体" w:eastAsia="华文楷体" w:cs="华文楷体"/>
                <w:spacing w:val="1"/>
                <w:sz w:val="28"/>
                <w:szCs w:val="28"/>
                <w:u w:val="single" w:color="auto"/>
                <w:vertAlign w:val="baseline"/>
              </w:rPr>
            </w:pPr>
          </w:p>
        </w:tc>
        <w:tc>
          <w:tcPr>
            <w:tcW w:w="2121" w:type="dxa"/>
          </w:tcPr>
          <w:p w14:paraId="11DC164D">
            <w:pPr>
              <w:spacing w:before="102" w:line="254" w:lineRule="auto"/>
              <w:rPr>
                <w:rFonts w:ascii="华文楷体" w:hAnsi="华文楷体" w:eastAsia="华文楷体" w:cs="华文楷体"/>
                <w:spacing w:val="1"/>
                <w:sz w:val="28"/>
                <w:szCs w:val="28"/>
                <w:u w:val="single" w:color="auto"/>
                <w:vertAlign w:val="baseline"/>
              </w:rPr>
            </w:pPr>
          </w:p>
        </w:tc>
        <w:tc>
          <w:tcPr>
            <w:tcW w:w="2458" w:type="dxa"/>
          </w:tcPr>
          <w:p w14:paraId="387C49B1">
            <w:pPr>
              <w:spacing w:before="102" w:line="254" w:lineRule="auto"/>
              <w:rPr>
                <w:rFonts w:ascii="华文楷体" w:hAnsi="华文楷体" w:eastAsia="华文楷体" w:cs="华文楷体"/>
                <w:spacing w:val="1"/>
                <w:sz w:val="28"/>
                <w:szCs w:val="28"/>
                <w:u w:val="single" w:color="auto"/>
                <w:vertAlign w:val="baseline"/>
              </w:rPr>
            </w:pPr>
          </w:p>
        </w:tc>
        <w:tc>
          <w:tcPr>
            <w:tcW w:w="2675" w:type="dxa"/>
          </w:tcPr>
          <w:p w14:paraId="4D103176">
            <w:pPr>
              <w:spacing w:before="102" w:line="254" w:lineRule="auto"/>
              <w:rPr>
                <w:rFonts w:ascii="华文楷体" w:hAnsi="华文楷体" w:eastAsia="华文楷体" w:cs="华文楷体"/>
                <w:spacing w:val="1"/>
                <w:sz w:val="28"/>
                <w:szCs w:val="28"/>
                <w:u w:val="single" w:color="auto"/>
                <w:vertAlign w:val="baseline"/>
              </w:rPr>
            </w:pPr>
          </w:p>
        </w:tc>
        <w:tc>
          <w:tcPr>
            <w:tcW w:w="1375" w:type="dxa"/>
          </w:tcPr>
          <w:p w14:paraId="306D53F6">
            <w:pPr>
              <w:spacing w:before="102" w:line="254" w:lineRule="auto"/>
              <w:rPr>
                <w:rFonts w:ascii="华文楷体" w:hAnsi="华文楷体" w:eastAsia="华文楷体" w:cs="华文楷体"/>
                <w:spacing w:val="1"/>
                <w:sz w:val="28"/>
                <w:szCs w:val="28"/>
                <w:u w:val="single" w:color="auto"/>
                <w:vertAlign w:val="baseline"/>
              </w:rPr>
            </w:pPr>
          </w:p>
        </w:tc>
        <w:tc>
          <w:tcPr>
            <w:tcW w:w="2025" w:type="dxa"/>
          </w:tcPr>
          <w:p w14:paraId="0F649FD5">
            <w:pPr>
              <w:spacing w:before="102" w:line="254" w:lineRule="auto"/>
              <w:rPr>
                <w:rFonts w:ascii="华文楷体" w:hAnsi="华文楷体" w:eastAsia="华文楷体" w:cs="华文楷体"/>
                <w:spacing w:val="1"/>
                <w:sz w:val="28"/>
                <w:szCs w:val="28"/>
                <w:u w:val="single" w:color="auto"/>
                <w:vertAlign w:val="baseline"/>
              </w:rPr>
            </w:pPr>
          </w:p>
        </w:tc>
        <w:tc>
          <w:tcPr>
            <w:tcW w:w="2025" w:type="dxa"/>
          </w:tcPr>
          <w:p w14:paraId="6DF82CFF">
            <w:pPr>
              <w:spacing w:before="102" w:line="254" w:lineRule="auto"/>
              <w:rPr>
                <w:rFonts w:ascii="华文楷体" w:hAnsi="华文楷体" w:eastAsia="华文楷体" w:cs="华文楷体"/>
                <w:spacing w:val="1"/>
                <w:sz w:val="28"/>
                <w:szCs w:val="28"/>
                <w:u w:val="single" w:color="auto"/>
                <w:vertAlign w:val="baseline"/>
              </w:rPr>
            </w:pPr>
          </w:p>
        </w:tc>
      </w:tr>
      <w:tr w14:paraId="3BA9C7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495" w:type="dxa"/>
          </w:tcPr>
          <w:p w14:paraId="120F1BD4">
            <w:pPr>
              <w:spacing w:before="102" w:line="254" w:lineRule="auto"/>
              <w:rPr>
                <w:rFonts w:ascii="华文楷体" w:hAnsi="华文楷体" w:eastAsia="华文楷体" w:cs="华文楷体"/>
                <w:spacing w:val="1"/>
                <w:sz w:val="28"/>
                <w:szCs w:val="28"/>
                <w:u w:val="single" w:color="auto"/>
                <w:vertAlign w:val="baseline"/>
              </w:rPr>
            </w:pPr>
          </w:p>
        </w:tc>
        <w:tc>
          <w:tcPr>
            <w:tcW w:w="2121" w:type="dxa"/>
          </w:tcPr>
          <w:p w14:paraId="03974706">
            <w:pPr>
              <w:spacing w:before="102" w:line="254" w:lineRule="auto"/>
              <w:rPr>
                <w:rFonts w:ascii="华文楷体" w:hAnsi="华文楷体" w:eastAsia="华文楷体" w:cs="华文楷体"/>
                <w:spacing w:val="1"/>
                <w:sz w:val="28"/>
                <w:szCs w:val="28"/>
                <w:u w:val="single" w:color="auto"/>
                <w:vertAlign w:val="baseline"/>
              </w:rPr>
            </w:pPr>
          </w:p>
        </w:tc>
        <w:tc>
          <w:tcPr>
            <w:tcW w:w="2458" w:type="dxa"/>
          </w:tcPr>
          <w:p w14:paraId="3C29E5CC">
            <w:pPr>
              <w:spacing w:before="102" w:line="254" w:lineRule="auto"/>
              <w:rPr>
                <w:rFonts w:ascii="华文楷体" w:hAnsi="华文楷体" w:eastAsia="华文楷体" w:cs="华文楷体"/>
                <w:spacing w:val="1"/>
                <w:sz w:val="28"/>
                <w:szCs w:val="28"/>
                <w:u w:val="single" w:color="auto"/>
                <w:vertAlign w:val="baseline"/>
              </w:rPr>
            </w:pPr>
          </w:p>
        </w:tc>
        <w:tc>
          <w:tcPr>
            <w:tcW w:w="2675" w:type="dxa"/>
          </w:tcPr>
          <w:p w14:paraId="7DE2826E">
            <w:pPr>
              <w:spacing w:before="102" w:line="254" w:lineRule="auto"/>
              <w:rPr>
                <w:rFonts w:ascii="华文楷体" w:hAnsi="华文楷体" w:eastAsia="华文楷体" w:cs="华文楷体"/>
                <w:spacing w:val="1"/>
                <w:sz w:val="28"/>
                <w:szCs w:val="28"/>
                <w:u w:val="single" w:color="auto"/>
                <w:vertAlign w:val="baseline"/>
              </w:rPr>
            </w:pPr>
          </w:p>
        </w:tc>
        <w:tc>
          <w:tcPr>
            <w:tcW w:w="1375" w:type="dxa"/>
          </w:tcPr>
          <w:p w14:paraId="76F6CBFF">
            <w:pPr>
              <w:spacing w:before="102" w:line="254" w:lineRule="auto"/>
              <w:rPr>
                <w:rFonts w:ascii="华文楷体" w:hAnsi="华文楷体" w:eastAsia="华文楷体" w:cs="华文楷体"/>
                <w:spacing w:val="1"/>
                <w:sz w:val="28"/>
                <w:szCs w:val="28"/>
                <w:u w:val="single" w:color="auto"/>
                <w:vertAlign w:val="baseline"/>
              </w:rPr>
            </w:pPr>
          </w:p>
        </w:tc>
        <w:tc>
          <w:tcPr>
            <w:tcW w:w="2025" w:type="dxa"/>
          </w:tcPr>
          <w:p w14:paraId="6BEEF8E4">
            <w:pPr>
              <w:spacing w:before="102" w:line="254" w:lineRule="auto"/>
              <w:rPr>
                <w:rFonts w:ascii="华文楷体" w:hAnsi="华文楷体" w:eastAsia="华文楷体" w:cs="华文楷体"/>
                <w:spacing w:val="1"/>
                <w:sz w:val="28"/>
                <w:szCs w:val="28"/>
                <w:u w:val="single" w:color="auto"/>
                <w:vertAlign w:val="baseline"/>
              </w:rPr>
            </w:pPr>
          </w:p>
        </w:tc>
        <w:tc>
          <w:tcPr>
            <w:tcW w:w="2025" w:type="dxa"/>
          </w:tcPr>
          <w:p w14:paraId="19AF38F1">
            <w:pPr>
              <w:spacing w:before="102" w:line="254" w:lineRule="auto"/>
              <w:rPr>
                <w:rFonts w:ascii="华文楷体" w:hAnsi="华文楷体" w:eastAsia="华文楷体" w:cs="华文楷体"/>
                <w:spacing w:val="1"/>
                <w:sz w:val="28"/>
                <w:szCs w:val="28"/>
                <w:u w:val="single" w:color="auto"/>
                <w:vertAlign w:val="baseline"/>
              </w:rPr>
            </w:pPr>
          </w:p>
        </w:tc>
      </w:tr>
    </w:tbl>
    <w:p w14:paraId="09F616FC">
      <w:pPr>
        <w:spacing w:before="102" w:line="254" w:lineRule="auto"/>
        <w:rPr>
          <w:rFonts w:ascii="华文楷体" w:hAnsi="华文楷体" w:eastAsia="华文楷体" w:cs="华文楷体"/>
          <w:b/>
          <w:bCs/>
          <w:sz w:val="28"/>
          <w:szCs w:val="28"/>
        </w:rPr>
      </w:pPr>
      <w:r>
        <w:rPr>
          <w:rFonts w:hint="eastAsia" w:ascii="华文楷体" w:hAnsi="华文楷体" w:eastAsia="华文楷体" w:cs="华文楷体"/>
          <w:b/>
          <w:bCs/>
          <w:spacing w:val="1"/>
          <w:sz w:val="28"/>
          <w:szCs w:val="28"/>
          <w:u w:val="none" w:color="auto"/>
          <w:lang w:val="en-US" w:eastAsia="zh-CN"/>
        </w:rPr>
        <w:t>单位：</w:t>
      </w:r>
      <w:r>
        <w:rPr>
          <w:rFonts w:ascii="华文楷体" w:hAnsi="华文楷体" w:eastAsia="华文楷体" w:cs="华文楷体"/>
          <w:b/>
          <w:bCs/>
          <w:spacing w:val="1"/>
          <w:sz w:val="28"/>
          <w:szCs w:val="28"/>
          <w:u w:val="single" w:color="auto"/>
        </w:rPr>
        <w:t xml:space="preserve">                 </w:t>
      </w:r>
      <w:r>
        <w:rPr>
          <w:rFonts w:hint="eastAsia" w:ascii="华文楷体" w:hAnsi="华文楷体" w:eastAsia="华文楷体" w:cs="华文楷体"/>
          <w:b/>
          <w:bCs/>
          <w:spacing w:val="1"/>
          <w:sz w:val="28"/>
          <w:szCs w:val="28"/>
          <w:u w:val="single" w:color="auto"/>
          <w:lang w:val="en-US" w:eastAsia="zh-CN"/>
        </w:rPr>
        <w:t xml:space="preserve">  </w:t>
      </w:r>
      <w:r>
        <w:rPr>
          <w:rFonts w:hint="eastAsia" w:ascii="华文楷体" w:hAnsi="华文楷体" w:eastAsia="华文楷体" w:cs="华文楷体"/>
          <w:b/>
          <w:bCs/>
          <w:spacing w:val="1"/>
          <w:sz w:val="28"/>
          <w:szCs w:val="28"/>
          <w:u w:val="none" w:color="auto"/>
          <w:lang w:eastAsia="zh-CN"/>
        </w:rPr>
        <w:t>（</w:t>
      </w:r>
      <w:r>
        <w:rPr>
          <w:rFonts w:ascii="华文楷体" w:hAnsi="华文楷体" w:eastAsia="华文楷体" w:cs="华文楷体"/>
          <w:b/>
          <w:bCs/>
          <w:spacing w:val="5"/>
          <w:sz w:val="28"/>
          <w:szCs w:val="28"/>
        </w:rPr>
        <w:t>公章）          填报人</w:t>
      </w:r>
      <w:bookmarkStart w:id="0" w:name="_GoBack"/>
      <w:bookmarkEnd w:id="0"/>
      <w:r>
        <w:rPr>
          <w:rFonts w:ascii="华文楷体" w:hAnsi="华文楷体" w:eastAsia="华文楷体" w:cs="华文楷体"/>
          <w:b/>
          <w:bCs/>
          <w:spacing w:val="4"/>
          <w:sz w:val="28"/>
          <w:szCs w:val="28"/>
        </w:rPr>
        <w:t>及联系方式：</w:t>
      </w:r>
      <w:r>
        <w:rPr>
          <w:rFonts w:ascii="华文楷体" w:hAnsi="华文楷体" w:eastAsia="华文楷体" w:cs="华文楷体"/>
          <w:b/>
          <w:bCs/>
          <w:sz w:val="28"/>
          <w:szCs w:val="28"/>
          <w:u w:val="single" w:color="auto"/>
        </w:rPr>
        <w:t xml:space="preserve">                                </w:t>
      </w:r>
    </w:p>
    <w:p w14:paraId="1DF23A0E">
      <w:pPr>
        <w:jc w:val="both"/>
        <w:rPr>
          <w:rFonts w:hint="default"/>
          <w:sz w:val="28"/>
          <w:szCs w:val="28"/>
          <w:lang w:val="en-US" w:eastAsia="zh-CN"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宋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77D127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2026-11-02T01:50:07Z</dcterms:created>
  <dc:creator>Administrator</dc:creator>
  <cp:lastModifiedBy>安定</cp:lastModifiedBy>
  <dcterms:modified xsi:type="dcterms:W3CDTF">2026-11-02T01:56:13Z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eyJoZGlkIjoiYWRmY2RiOTNhZWE0MTVkZjBjZThhMmRkZjEzZjdkY2EiLCJ1c2VySWQiOiI0MDIwMjE2ODAifQ==</vt:lpwstr>
  </property>
  <property fmtid="{D5CDD505-2E9C-101B-9397-08002B2CF9AE}" pid="4" name="ICV">
    <vt:lpwstr>D1249F8162FB4FE9BA72F061446DE897_12</vt:lpwstr>
  </property>
</Properties>
</file>